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723B5" w14:textId="63D9B43E" w:rsidR="0007392C" w:rsidRPr="00586A35" w:rsidRDefault="00352296" w:rsidP="007A502C">
      <w:pPr>
        <w:pStyle w:val="Titledocument"/>
        <w:rPr>
          <w14:ligatures w14:val="standard"/>
        </w:rPr>
      </w:pPr>
      <w:bookmarkStart w:id="0" w:name="_Hlk199167635"/>
      <w:bookmarkEnd w:id="0"/>
      <w:r>
        <w:rPr>
          <w:bCs/>
          <w14:ligatures w14:val="standard"/>
        </w:rPr>
        <w:t xml:space="preserve">Dataset Description for </w:t>
      </w:r>
      <w:r w:rsidR="009C089B" w:rsidRPr="009C089B">
        <w:rPr>
          <w:bCs/>
          <w14:ligatures w14:val="standard"/>
        </w:rPr>
        <w:t>RCQoEA-360VR</w:t>
      </w:r>
      <w:r w:rsidR="009C089B">
        <w:rPr>
          <w:bCs/>
          <w14:ligatures w14:val="standard"/>
        </w:rPr>
        <w:t xml:space="preserve">: Real-time </w:t>
      </w:r>
      <w:r w:rsidR="009C089B" w:rsidRPr="0084446C">
        <w:t>Continuous QoE scores for HMD-based 360° VR</w:t>
      </w:r>
      <w:r w:rsidR="009C089B">
        <w:t xml:space="preserve"> dataset</w:t>
      </w:r>
    </w:p>
    <w:p w14:paraId="45EE0471" w14:textId="77777777" w:rsidR="00586A35" w:rsidRPr="00586A35" w:rsidRDefault="00586A35" w:rsidP="00F3231F">
      <w:pPr>
        <w:pStyle w:val="Authors"/>
        <w:rPr>
          <w:rStyle w:val="FirstName"/>
          <w14:ligatures w14:val="standard"/>
        </w:rPr>
        <w:sectPr w:rsidR="00586A35" w:rsidRPr="00586A35" w:rsidSect="003D6464">
          <w:headerReference w:type="even" r:id="rId9"/>
          <w:headerReference w:type="default" r:id="rId10"/>
          <w:footerReference w:type="even" r:id="rId11"/>
          <w:footerReference w:type="default" r:id="rId12"/>
          <w:headerReference w:type="first" r:id="rId13"/>
          <w:footerReference w:type="first" r:id="rId14"/>
          <w:endnotePr>
            <w:numFmt w:val="decimal"/>
          </w:endnotePr>
          <w:type w:val="continuous"/>
          <w:pgSz w:w="12240" w:h="15840" w:code="9"/>
          <w:pgMar w:top="1500" w:right="1080" w:bottom="1600" w:left="1080" w:header="1080" w:footer="1080" w:gutter="0"/>
          <w:pgNumType w:start="1"/>
          <w:cols w:space="480"/>
          <w:docGrid w:linePitch="360"/>
        </w:sectPr>
      </w:pPr>
    </w:p>
    <w:p w14:paraId="7FF03B91" w14:textId="77777777" w:rsidR="00586A35" w:rsidRPr="005B7874" w:rsidRDefault="00586A35" w:rsidP="00694749">
      <w:pPr>
        <w:pStyle w:val="AbsHead"/>
        <w:rPr>
          <w:lang w:val="en-US"/>
          <w14:ligatures w14:val="standard"/>
        </w:rPr>
        <w:sectPr w:rsidR="00586A35" w:rsidRPr="005B7874"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44DAF9A7" w14:textId="32ADDF5E" w:rsidR="0007392C" w:rsidRPr="00586A35" w:rsidRDefault="00675128" w:rsidP="00586A35">
      <w:pPr>
        <w:pStyle w:val="Head1"/>
        <w:spacing w:before="380"/>
        <w:rPr>
          <w14:ligatures w14:val="standard"/>
        </w:rPr>
      </w:pPr>
      <w:r w:rsidRPr="00586A35">
        <w:rPr>
          <w:rStyle w:val="Label"/>
          <w14:ligatures w14:val="standard"/>
        </w:rPr>
        <w:t>1</w:t>
      </w:r>
      <w:r w:rsidR="00586A35" w:rsidRPr="00586A35">
        <w:rPr>
          <w14:ligatures w14:val="standard"/>
        </w:rPr>
        <w:t> </w:t>
      </w:r>
      <w:r w:rsidR="00352296">
        <w:t>Dataset Description</w:t>
      </w:r>
    </w:p>
    <w:p w14:paraId="18761A5A" w14:textId="022B5A71" w:rsidR="007419CA" w:rsidRDefault="007419CA" w:rsidP="00F01747">
      <w:pPr>
        <w:pStyle w:val="Para"/>
        <w:ind w:firstLine="0"/>
        <w:rPr>
          <w:lang w:eastAsia="it-IT"/>
        </w:rPr>
      </w:pPr>
      <w:r w:rsidRPr="007419CA">
        <w:rPr>
          <w:lang w:eastAsia="it-IT"/>
        </w:rPr>
        <w:t>Immersive 360° videos, delivered via Head-Mounted Displays (HMDs), are gaining widespread adoption across entertainment, education, and training applications</w:t>
      </w:r>
      <w:r w:rsidR="009B09BA">
        <w:rPr>
          <w:lang w:eastAsia="it-IT"/>
        </w:rPr>
        <w:t xml:space="preserve"> </w:t>
      </w:r>
      <w:r w:rsidR="009B09BA">
        <w:rPr>
          <w:lang w:eastAsia="it-IT"/>
        </w:rPr>
        <w:fldChar w:fldCharType="begin"/>
      </w:r>
      <w:r w:rsidR="00872B64">
        <w:rPr>
          <w:lang w:eastAsia="it-IT"/>
        </w:rPr>
        <w:instrText xml:space="preserve"> ADDIN ZOTERO_ITEM CSL_CITATION {"citationID":"Jd6MNY7C","properties":{"formattedCitation":"[2]","plainCitation":"[2]","noteIndex":0},"citationItems":[{"id":8114,"uris":["http://zotero.org/users/6819847/items/HAZPTNMT"],"itemData":{"id":8114,"type":"article-journal","abstract":"Head-mounted displays and 360° videos have become increasingly more popular, delivering a more immersive viewing experience to end users. Streaming 360° videos over the best-effort Internet, however, faces tremendous challenges, because of the high resolution and the short response time requirements. This survey presents the current literature related to 360° video streaming. We start with 360° video streaming systems built for real experiments to investigate the practicality and efficiency of 360° video streaming. We then present the video and viewer datasets, which may be used to drive large-scale simulations and experiments. Different optimization tools in various stages of the 360° video streaming pipeline are discussed in detail. We also present various applications enabled by 360° video streaming. In the appendices, we review the off-the-shelf hardware available at the time of writing and the open research problems.","container-title":"ACM Comput. Surv.","DOI":"10.1145/3329119","ISSN":"0360-0300","issue":"4","page":"71:1–71:36","source":"ACM Digital Library","title":"A Survey on 360° Video Streaming: Acquisition, Transmission, and Display","title-short":"A Survey on 360° Video Streaming","volume":"52","author":[{"family":"Fan","given":"Ching-Ling"},{"family":"Lo","given":"Wen-Chih"},{"family":"Pai","given":"Yu-Tung"},{"family":"Hsu","given":"Cheng-Hsin"}],"issued":{"date-parts":[["2019",8,30]]}}}],"schema":"https://github.com/citation-style-language/schema/raw/master/csl-citation.json"} </w:instrText>
      </w:r>
      <w:r w:rsidR="009B09BA">
        <w:rPr>
          <w:lang w:eastAsia="it-IT"/>
        </w:rPr>
        <w:fldChar w:fldCharType="separate"/>
      </w:r>
      <w:r w:rsidR="00872B64" w:rsidRPr="00872B64">
        <w:rPr>
          <w:rFonts w:cs="Linux Libertine"/>
        </w:rPr>
        <w:t>[2]</w:t>
      </w:r>
      <w:r w:rsidR="009B09BA">
        <w:rPr>
          <w:lang w:eastAsia="it-IT"/>
        </w:rPr>
        <w:fldChar w:fldCharType="end"/>
      </w:r>
      <w:r w:rsidRPr="007419CA">
        <w:rPr>
          <w:lang w:eastAsia="it-IT"/>
        </w:rPr>
        <w:t>. These experiences offer users greater freedom of interaction and presence compared to traditional media, allowing them to explore scenes in all directions</w:t>
      </w:r>
      <w:r w:rsidR="00872B64">
        <w:rPr>
          <w:lang w:eastAsia="it-IT"/>
        </w:rPr>
        <w:t xml:space="preserve"> </w:t>
      </w:r>
      <w:r w:rsidR="00872B64">
        <w:rPr>
          <w:lang w:eastAsia="it-IT"/>
        </w:rPr>
        <w:fldChar w:fldCharType="begin"/>
      </w:r>
      <w:r w:rsidR="00F046AE">
        <w:rPr>
          <w:lang w:eastAsia="it-IT"/>
        </w:rPr>
        <w:instrText xml:space="preserve"> ADDIN ZOTERO_ITEM CSL_CITATION {"citationID":"7rrXOmQo","properties":{"formattedCitation":"[7]","plainCitation":"[7]","noteIndex":0},"citationItems":[{"id":8102,"uris":["http://zotero.org/users/6819847/items/RYZVKIT2"],"itemData":{"id":8102,"type":"paper-conference","abstract":"The proliferation of head-mounted displays (HMD) in the market means that cinematic virtual reality (CVR) is an increasingly popular format. We explore several metrics that may indicate advantages and disadvantages of CVR compared to traditional viewing formats such as TV. We explored the consumption of panoramic videos in three different display systems: a HMD, a SurroundVideo+ (SV+), and a standard 16:9 TV. The SV+ display features a TV with projected peripheral content. A between-groups experiment of 63 participants was conducted, in which participants watched panoramic videos in one of these three display conditions. Aspects examined in the experiment were spatial awareness, narrative engagement, enjoyment, memory, fear, attention, and a viewer's concern about missing something. Our results indicated that the HMD offered a significant benefit in terms of enjoyment and spatial awareness, and our SV+ display offered a significant improvement in enjoyment over traditional TV. We were unable to confirm the work of a previous study that showed incidental memory may be lower in a HMD over a TV. Drawing attention and a viewer's concern about missing something were also not significantly different between display conditions. It is clear that passive media viewing consists of a complex interplay of factors, such as the media itself, the characteristics of the display, as well as human aspects including perception and attention. While passive media viewing presents many challenges for evaluation, identifying a number of broadly applicable metrics will aid our understanding of these experiences, and allow the creation of better, more engaging CVR content and displays.","container-title":"2017 IEEE Virtual Reality (VR)","DOI":"10.1109/VR.2017.7892230","event-title":"2017 IEEE Virtual Reality (VR)","note":"ISSN: 2375-5334","page":"45-54","source":"IEEE Xplore","title":"Cinematic virtual reality: Evaluating the effect of display type on the viewing experience for panoramic video","title-short":"Cinematic virtual reality","URL":"https://ieeexplore.ieee.org/document/7892230","author":[{"family":"MacQuarrie","given":"Andrew"},{"family":"Steed","given":"Anthony"}],"accessed":{"date-parts":[["2025",5,27]]},"issued":{"date-parts":[["2017",3]]}}}],"schema":"https://github.com/citation-style-language/schema/raw/master/csl-citation.json"} </w:instrText>
      </w:r>
      <w:r w:rsidR="00872B64">
        <w:rPr>
          <w:lang w:eastAsia="it-IT"/>
        </w:rPr>
        <w:fldChar w:fldCharType="separate"/>
      </w:r>
      <w:r w:rsidR="00F046AE" w:rsidRPr="00F046AE">
        <w:rPr>
          <w:rFonts w:cs="Linux Libertine"/>
        </w:rPr>
        <w:t>[7]</w:t>
      </w:r>
      <w:r w:rsidR="00872B64">
        <w:rPr>
          <w:lang w:eastAsia="it-IT"/>
        </w:rPr>
        <w:fldChar w:fldCharType="end"/>
      </w:r>
      <w:r w:rsidRPr="007419CA">
        <w:rPr>
          <w:lang w:eastAsia="it-IT"/>
        </w:rPr>
        <w:t xml:space="preserve">. However, the interactive nature of 360° content introduces new challenges in both content delivery and quality assessment. Adaptive streaming techniques, such as </w:t>
      </w:r>
      <w:r w:rsidR="009013F7" w:rsidRPr="009013F7">
        <w:rPr>
          <w:lang w:eastAsia="it-IT"/>
        </w:rPr>
        <w:t>tile-based viewport-dependent streaming</w:t>
      </w:r>
      <w:r w:rsidRPr="007419CA">
        <w:rPr>
          <w:lang w:eastAsia="it-IT"/>
        </w:rPr>
        <w:t xml:space="preserve">, have </w:t>
      </w:r>
      <w:r w:rsidR="009013F7" w:rsidRPr="009013F7">
        <w:rPr>
          <w:lang w:eastAsia="it-IT"/>
        </w:rPr>
        <w:t xml:space="preserve">been developed to address these challenges </w:t>
      </w:r>
      <w:r w:rsidRPr="007419CA">
        <w:rPr>
          <w:lang w:eastAsia="it-IT"/>
        </w:rPr>
        <w:t>emerged to address bandwidth demands</w:t>
      </w:r>
      <w:r>
        <w:rPr>
          <w:lang w:eastAsia="it-IT"/>
        </w:rPr>
        <w:t>,</w:t>
      </w:r>
      <w:r w:rsidRPr="007419CA">
        <w:rPr>
          <w:lang w:eastAsia="it-IT"/>
        </w:rPr>
        <w:t xml:space="preserve"> where video segments are encoded at varying quality levels based on predicted user attention</w:t>
      </w:r>
      <w:r w:rsidR="00872B64">
        <w:rPr>
          <w:lang w:eastAsia="it-IT"/>
        </w:rPr>
        <w:t xml:space="preserve"> </w:t>
      </w:r>
      <w:r w:rsidR="00872B64">
        <w:rPr>
          <w:lang w:eastAsia="it-IT"/>
        </w:rPr>
        <w:fldChar w:fldCharType="begin"/>
      </w:r>
      <w:r w:rsidR="00F046AE">
        <w:rPr>
          <w:lang w:eastAsia="it-IT"/>
        </w:rPr>
        <w:instrText xml:space="preserve"> ADDIN ZOTERO_ITEM CSL_CITATION {"citationID":"htkA2j3T","properties":{"formattedCitation":"[1,5]","plainCitation":"[1,5]","noteIndex":0},"citationItems":[{"id":8108,"uris":["http://zotero.org/users/6819847/items/F74PSJ6Z"],"itemData":{"id":8108,"type":"paper-conference","abstract":"The delivery and display of 360-degree videos on Head-Mounted Displays (HMDs) presents many technical challenges. 360-degree videos are ultra high resolution spherical videos, which contain an omnidirectional view of the scene. However only a portion of this scene is displayed on the HMD. Moreover, HMD need to respond in 10 ms to head movements, which prevents the server to send only the displayed video part based on client feedback. To reduce the bandwidth waste, while still providing an immersive experience, a viewport-adaptive 360-degree video streaming system is proposed. The server prepares multiple video representations, which differ not only by their bit-rate, but also by the qualities of different scene regions. The client chooses a representation for the next segment such that its bit-rate fits the available throughput and a full quality region matches its viewing. We investigate the impact of various spherical-to-plane projections and quality arrangements on the video quality displayed to the user, showing that the cube map layout offers the best quality for the given bit-rate budget. An evaluation with a dataset of users navigating 360-degree videos demonstrates that segments need to be short enough to enable frequent view switches.","container-title":"2017 IEEE International Conference on Communications (ICC)","DOI":"10.1109/ICC.2017.7996611","event-title":"2017 IEEE International Conference on Communications (ICC)","note":"ISSN: 1938-1883","page":"1-7","source":"IEEE Xplore","title":"Viewport-adaptive navigable 360-degree video delivery","URL":"https://ieeexplore.ieee.org/document/7996611","author":[{"family":"Corbillon","given":"Xavier"},{"family":"Simon","given":"Gwendal"},{"family":"Devlic","given":"Alisa"},{"family":"Chakareski","given":"Jacob"}],"accessed":{"date-parts":[["2025",5,27]]},"issued":{"date-parts":[["2017",5]]}}},{"id":8105,"uris":["http://zotero.org/users/6819847/items/KMB9AS84"],"itemData":{"id":8105,"type":"paper-conference","abstract":"While traditional multimedia applications such as games and videos are still popular, there has been a significant interest in the recent years towards new 3D media such as 3D immersion and Virtual Reality (VR) applications, especially 360 VR videos. 360 VR video is an immersive spherical video where the user can look around during playback. Unfortunately, 360 VR videos are extremely bandwidth intensive, and therefore are difficult to stream at acceptable quality levels. In this paper, we propose an adaptive bandwidth-efficient 360 VR video streaming system using a divide and conquer approach. We propose a dynamic view-aware adaptation technique to tackle the huge bandwidth demands of 360 VR video streaming. We spatially divide the videos into multiple tiles while encoding and packaging, use MPEG-DASH SRD to describe the spatial relationship of tiles in the 360-degree space, and prioritize the tiles in the Field of View (FoV). In order to describe such tiled representations, we extend MPEG-DASH SRD to the 3D space of 360 VR videos. We spatially partition the underlying 3D mesh, and construct an efficient 3D geometry mesh called hexaface sphere to optimally represent a tiled 360 VR video in the 3D space. Our initial evaluation results report up to 72% bandwidth savings on 360 VR video streaming with minor negative quality impacts compared to the baseline scenario when no adaptations is applied.","container-title":"2016 IEEE International Symposium on Multimedia (ISM)","DOI":"10.1109/ISM.2016.0028","event-title":"2016 IEEE International Symposium on Multimedia (ISM)","page":"107-110","source":"IEEE Xplore","title":"Adaptive 360 VR Video Streaming: Divide and Conquer","title-short":"Adaptive 360 VR Video Streaming","URL":"https://ieeexplore.ieee.org/document/7823595","author":[{"family":"Hosseini","given":"Mohammad"},{"family":"Swaminathan","given":"Viswanathan"}],"accessed":{"date-parts":[["2025",5,27]]},"issued":{"date-parts":[["2016",12]]}}}],"schema":"https://github.com/citation-style-language/schema/raw/master/csl-citation.json"} </w:instrText>
      </w:r>
      <w:r w:rsidR="00872B64">
        <w:rPr>
          <w:lang w:eastAsia="it-IT"/>
        </w:rPr>
        <w:fldChar w:fldCharType="separate"/>
      </w:r>
      <w:r w:rsidR="00F046AE" w:rsidRPr="00F046AE">
        <w:rPr>
          <w:rFonts w:cs="Linux Libertine"/>
        </w:rPr>
        <w:t>[1,5]</w:t>
      </w:r>
      <w:r w:rsidR="00872B64">
        <w:rPr>
          <w:lang w:eastAsia="it-IT"/>
        </w:rPr>
        <w:fldChar w:fldCharType="end"/>
      </w:r>
      <w:r w:rsidRPr="007419CA">
        <w:rPr>
          <w:lang w:eastAsia="it-IT"/>
        </w:rPr>
        <w:t>.</w:t>
      </w:r>
    </w:p>
    <w:p w14:paraId="22D70155" w14:textId="174099DC" w:rsidR="007419CA" w:rsidRDefault="007419CA" w:rsidP="00F01747">
      <w:pPr>
        <w:pStyle w:val="Para"/>
        <w:rPr>
          <w:lang w:eastAsia="it-IT"/>
        </w:rPr>
      </w:pPr>
      <w:r w:rsidRPr="007419CA">
        <w:rPr>
          <w:lang w:eastAsia="it-IT"/>
        </w:rPr>
        <w:t>Assessing the Quality of Experience (QoE) in such dynamic and interactive scenarios remains a significant challenge.</w:t>
      </w:r>
      <w:r>
        <w:rPr>
          <w:lang w:eastAsia="it-IT"/>
        </w:rPr>
        <w:t xml:space="preserve"> Current</w:t>
      </w:r>
      <w:r w:rsidRPr="007419CA">
        <w:rPr>
          <w:lang w:eastAsia="it-IT"/>
        </w:rPr>
        <w:t xml:space="preserve"> evaluation </w:t>
      </w:r>
      <w:r>
        <w:rPr>
          <w:lang w:eastAsia="it-IT"/>
        </w:rPr>
        <w:t>methodologies</w:t>
      </w:r>
      <w:r w:rsidRPr="007419CA">
        <w:rPr>
          <w:lang w:eastAsia="it-IT"/>
        </w:rPr>
        <w:t>, such as Absolute Category Rating (ACR) and Double Stimulus Impairment Scale (DSIS), rely on post-stimulus ratings of overall experience</w:t>
      </w:r>
      <w:r w:rsidR="00872B64">
        <w:rPr>
          <w:lang w:eastAsia="it-IT"/>
        </w:rPr>
        <w:t xml:space="preserve"> </w:t>
      </w:r>
      <w:r w:rsidR="00872B64">
        <w:rPr>
          <w:lang w:eastAsia="it-IT"/>
        </w:rPr>
        <w:fldChar w:fldCharType="begin"/>
      </w:r>
      <w:r w:rsidR="00872B64">
        <w:rPr>
          <w:lang w:eastAsia="it-IT"/>
        </w:rPr>
        <w:instrText xml:space="preserve"> ADDIN ZOTERO_ITEM CSL_CITATION {"citationID":"IS0tEkgF","properties":{"formattedCitation":"[3]","plainCitation":"[3]","noteIndex":0},"citationItems":[{"id":2441,"uris":["http://zotero.org/users/6819847/items/SJFWT2K5"],"itemData":{"id":2441,"type":"article-journal","abstract":"Recently an impressive development in immersive technologies, such as Augmented Reality (AR), Virtual Reality (VR) and 360$^\\circ $ video, has been witnessed. However, methods for quality assessment have not been keeping up. This paper studies quality assessment of 360$^\\circ $ video from the cross-lab tests (involving ten laboratories and more than 300 participants) carried out by the Immersive Media Group (IMG) of the Video Quality Experts Group (VQEG). These tests were addressed to assess and validate subjective evaluation methodologies for 360$^\\circ $ video. Audiovisual quality, simulator sickness symptoms, and exploration behavior were evaluated with short (from 10 seconds to 30 seconds) 360$^\\circ $ sequences. The following factors’ influences were also analyzed: assessment methodology, sequence duration, Head-Mounted Display (HMD) device, uniform and non-uniform coding degradations, and simulator sickness assessment methods. The obtained results have demonstrated the validity of Absolute Category Rating (ACR) and Degradation Category Rating (DCR) for subjective tests with 360$^\\circ $ videos, the possibility of using 10-second videos (with or without audio) when addressing quality evaluation of coding artifacts, as well as any commercial HMD (satisfying minimum requirements). Also, more efficient methods than the long Simulator Sickness Questionnaire (SSQ) have been proposed to evaluate related symptoms with 360$^\\circ $ videos. These results have been instrumental for the development of the ITU-T Recommendation P.919. Finally, the annotated dataset from the tests is made publicly available for the research community.","container-title":"IEEE Transactions on Multimedia","DOI":"10.1109/TMM.2021.3093717","ISSN":"1941-0077","note":"event-title: IEEE Transactions on Multimedia","page":"3087-3100","source":"IEEE Xplore","title":"Subjective Evaluation of Visual Quality and Simulator Sickness of Short 360$^\\circ$ Videos: ITU-T Rec. P.919","title-short":"Subjective Evaluation of Visual Quality and Simulator Sickness of Short 360$^\\circ$ Videos","volume":"24","author":[{"family":"Gutiérrez","given":"Jesús"},{"family":"Pérez","given":"Pablo"},{"family":"Orduna","given":"Marta"},{"family":"Singla","given":"Ashutosh"},{"family":"Cortés","given":"Carlos"},{"family":"Mazumdar","given":"Pramit"},{"family":"Viola","given":"Irene"},{"family":"Brunnström","given":"Kjell"},{"family":"Battisti","given":"Federica"},{"family":"Cieplińska","given":"Natalia"},{"family":"Juszka","given":"Dawid"},{"family":"Janowski","given":"Lucjan"},{"family":"Leszczuk","given":"Mikołaj"},{"family":"Adeyemi-Ejeye","given":"Anthony"},{"family":"Hu","given":"Yaosi"},{"family":"Chen","given":"Zhenzhong"},{"family":"Wallendael","given":"Glenn Van"},{"family":"Lambert","given":"Peter"},{"family":"Díaz","given":"César"},{"family":"Hedlund","given":"John"},{"family":"Hamsis","given":"Omar"},{"family":"Fremerey","given":"Stephan"},{"family":"Hofmeyer","given":"Frank"},{"family":"Raake","given":"Alexander"},{"family":"César","given":"Pablo"},{"family":"Carli","given":"Marco"},{"family":"García","given":"Narciso"}],"issued":{"date-parts":[["2022"]]}}}],"schema":"https://github.com/citation-style-language/schema/raw/master/csl-citation.json"} </w:instrText>
      </w:r>
      <w:r w:rsidR="00872B64">
        <w:rPr>
          <w:lang w:eastAsia="it-IT"/>
        </w:rPr>
        <w:fldChar w:fldCharType="separate"/>
      </w:r>
      <w:r w:rsidR="00872B64" w:rsidRPr="00872B64">
        <w:rPr>
          <w:rFonts w:cs="Linux Libertine"/>
        </w:rPr>
        <w:t>[3]</w:t>
      </w:r>
      <w:r w:rsidR="00872B64">
        <w:rPr>
          <w:lang w:eastAsia="it-IT"/>
        </w:rPr>
        <w:fldChar w:fldCharType="end"/>
      </w:r>
      <w:r w:rsidRPr="007419CA">
        <w:rPr>
          <w:lang w:eastAsia="it-IT"/>
        </w:rPr>
        <w:t xml:space="preserve">. </w:t>
      </w:r>
      <w:r w:rsidR="008B4C10" w:rsidRPr="008B4C10">
        <w:rPr>
          <w:lang w:eastAsia="it-IT"/>
        </w:rPr>
        <w:t>While these methods work for traditional video content, they fail to account for the spatiotemporal variations in quality that can occur in 360° videos</w:t>
      </w:r>
      <w:r w:rsidR="00AB239E">
        <w:rPr>
          <w:lang w:eastAsia="it-IT"/>
        </w:rPr>
        <w:t xml:space="preserve"> </w:t>
      </w:r>
      <w:r w:rsidR="00872B64">
        <w:rPr>
          <w:lang w:eastAsia="it-IT"/>
        </w:rPr>
        <w:fldChar w:fldCharType="begin"/>
      </w:r>
      <w:r w:rsidR="00F046AE">
        <w:rPr>
          <w:lang w:eastAsia="it-IT"/>
        </w:rPr>
        <w:instrText xml:space="preserve"> ADDIN ZOTERO_ITEM CSL_CITATION {"citationID":"C4UF4KAz","properties":{"formattedCitation":"[10]","plainCitation":"[10]","noteIndex":0},"citationItems":[{"id":8111,"uris":["http://zotero.org/users/6819847/items/8EBQJWF9"],"itemData":{"id":8111,"type":"paper-conference","abstract":"The recent advances in light field imaging are changing the way in which visual content is captured, processed and consumed. Storage and delivery systems for light field images rely on efficient compression algorithms. Such algorithms must additionally take into account the feature-rich rendering for light field content. Therefore, a proper evaluation of visual quality is essential to design and improve coding solutions for light field content. Consequently, the design of subjective tests should also reflect the light field rendering process. This paper aims at presenting and comparing two methodologies to assess the quality of experience in light field imaging. The first methodology uses an interactive approach, allowing subjects to engage with the light field content when assessing it. The second, on the other hand, is completely passive to ensure all the subjects will have the same experience. Advantages and drawbacks of each approach are compared by relying on statistical analysis of results and conclusions are drawn. The obtained results provide useful insights for future design of evaluation techniques for light field content.","container-title":"2017 Ninth International Conference on Quality of Multimedia Experience (QoMEX)","DOI":"10.1109/QoMEX.2017.7965636","event-title":"2017 Ninth International Conference on Quality of Multimedia Experience (QoMEX)","note":"ISSN: 2472-7814","page":"1-6","source":"IEEE Xplore","title":"Impact of interactivity on the assessment of quality of experience for light field content","URL":"https://ieeexplore.ieee.org/abstract/document/7965636","author":[{"family":"Viola","given":"Irene"},{"family":"Řeřábek","given":"Martin"},{"family":"Ebrahimi","given":"Touradj"}],"accessed":{"date-parts":[["2025",5,27]]},"issued":{"date-parts":[["2017",5]]}}}],"schema":"https://github.com/citation-style-language/schema/raw/master/csl-citation.json"} </w:instrText>
      </w:r>
      <w:r w:rsidR="00872B64">
        <w:rPr>
          <w:lang w:eastAsia="it-IT"/>
        </w:rPr>
        <w:fldChar w:fldCharType="separate"/>
      </w:r>
      <w:r w:rsidR="00F046AE" w:rsidRPr="00F046AE">
        <w:rPr>
          <w:rFonts w:cs="Linux Libertine"/>
        </w:rPr>
        <w:t>[10]</w:t>
      </w:r>
      <w:r w:rsidR="00872B64">
        <w:rPr>
          <w:lang w:eastAsia="it-IT"/>
        </w:rPr>
        <w:fldChar w:fldCharType="end"/>
      </w:r>
      <w:r w:rsidR="008B4C10">
        <w:rPr>
          <w:lang w:eastAsia="it-IT"/>
        </w:rPr>
        <w:t xml:space="preserve">. </w:t>
      </w:r>
      <w:r w:rsidR="008B4C10" w:rsidRPr="008B4C10">
        <w:rPr>
          <w:lang w:eastAsia="it-IT"/>
        </w:rPr>
        <w:t>This limitation is particularly critical with adaptive tiling, where perceived quality can differ substantially across regions and over time depending on user interaction and viewport direction</w:t>
      </w:r>
      <w:r w:rsidR="00872B64">
        <w:rPr>
          <w:lang w:eastAsia="it-IT"/>
        </w:rPr>
        <w:t xml:space="preserve"> </w:t>
      </w:r>
      <w:r w:rsidR="00872B64">
        <w:rPr>
          <w:lang w:eastAsia="it-IT"/>
        </w:rPr>
        <w:fldChar w:fldCharType="begin"/>
      </w:r>
      <w:r w:rsidR="00F046AE">
        <w:rPr>
          <w:lang w:eastAsia="it-IT"/>
        </w:rPr>
        <w:instrText xml:space="preserve"> ADDIN ZOTERO_ITEM CSL_CITATION {"citationID":"zK2cEPRc","properties":{"formattedCitation":"[10]","plainCitation":"[10]","noteIndex":0},"citationItems":[{"id":8111,"uris":["http://zotero.org/users/6819847/items/8EBQJWF9"],"itemData":{"id":8111,"type":"paper-conference","abstract":"The recent advances in light field imaging are changing the way in which visual content is captured, processed and consumed. Storage and delivery systems for light field images rely on efficient compression algorithms. Such algorithms must additionally take into account the feature-rich rendering for light field content. Therefore, a proper evaluation of visual quality is essential to design and improve coding solutions for light field content. Consequently, the design of subjective tests should also reflect the light field rendering process. This paper aims at presenting and comparing two methodologies to assess the quality of experience in light field imaging. The first methodology uses an interactive approach, allowing subjects to engage with the light field content when assessing it. The second, on the other hand, is completely passive to ensure all the subjects will have the same experience. Advantages and drawbacks of each approach are compared by relying on statistical analysis of results and conclusions are drawn. The obtained results provide useful insights for future design of evaluation techniques for light field content.","container-title":"2017 Ninth International Conference on Quality of Multimedia Experience (QoMEX)","DOI":"10.1109/QoMEX.2017.7965636","event-title":"2017 Ninth International Conference on Quality of Multimedia Experience (QoMEX)","note":"ISSN: 2472-7814","page":"1-6","source":"IEEE Xplore","title":"Impact of interactivity on the assessment of quality of experience for light field content","URL":"https://ieeexplore.ieee.org/abstract/document/7965636","author":[{"family":"Viola","given":"Irene"},{"family":"Řeřábek","given":"Martin"},{"family":"Ebrahimi","given":"Touradj"}],"accessed":{"date-parts":[["2025",5,27]]},"issued":{"date-parts":[["2017",5]]}}}],"schema":"https://github.com/citation-style-language/schema/raw/master/csl-citation.json"} </w:instrText>
      </w:r>
      <w:r w:rsidR="00872B64">
        <w:rPr>
          <w:lang w:eastAsia="it-IT"/>
        </w:rPr>
        <w:fldChar w:fldCharType="separate"/>
      </w:r>
      <w:r w:rsidR="00F046AE" w:rsidRPr="00F046AE">
        <w:rPr>
          <w:rFonts w:cs="Linux Libertine"/>
        </w:rPr>
        <w:t>[10]</w:t>
      </w:r>
      <w:r w:rsidR="00872B64">
        <w:rPr>
          <w:lang w:eastAsia="it-IT"/>
        </w:rPr>
        <w:fldChar w:fldCharType="end"/>
      </w:r>
      <w:r w:rsidR="008B4C10" w:rsidRPr="008B4C10">
        <w:rPr>
          <w:lang w:eastAsia="it-IT"/>
        </w:rPr>
        <w:t>.</w:t>
      </w:r>
      <w:r w:rsidR="008B4C10">
        <w:rPr>
          <w:lang w:eastAsia="it-IT"/>
        </w:rPr>
        <w:t xml:space="preserve"> </w:t>
      </w:r>
      <w:r w:rsidR="009013F7">
        <w:rPr>
          <w:lang w:eastAsia="it-IT"/>
        </w:rPr>
        <w:t>U</w:t>
      </w:r>
      <w:r w:rsidR="009013F7" w:rsidRPr="009013F7">
        <w:rPr>
          <w:lang w:eastAsia="it-IT"/>
        </w:rPr>
        <w:t>ser-centric methods</w:t>
      </w:r>
      <w:r w:rsidR="009013F7">
        <w:rPr>
          <w:lang w:eastAsia="it-IT"/>
        </w:rPr>
        <w:t xml:space="preserve"> </w:t>
      </w:r>
      <w:r w:rsidR="009013F7" w:rsidRPr="009013F7">
        <w:rPr>
          <w:lang w:eastAsia="it-IT"/>
        </w:rPr>
        <w:t>leveraging behavioral insights</w:t>
      </w:r>
      <w:r w:rsidR="009013F7">
        <w:rPr>
          <w:lang w:eastAsia="it-IT"/>
        </w:rPr>
        <w:t xml:space="preserve"> </w:t>
      </w:r>
      <w:r w:rsidR="009013F7" w:rsidRPr="009013F7">
        <w:rPr>
          <w:lang w:eastAsia="it-IT"/>
        </w:rPr>
        <w:t>are now critical to optimizing QoE in ODVs</w:t>
      </w:r>
      <w:r w:rsidR="009013F7">
        <w:rPr>
          <w:lang w:eastAsia="it-IT"/>
        </w:rPr>
        <w:t xml:space="preserve">. </w:t>
      </w:r>
      <w:r w:rsidR="008B4C10" w:rsidRPr="008B4C10">
        <w:rPr>
          <w:lang w:eastAsia="it-IT"/>
        </w:rPr>
        <w:t>Moreover, the availability of public datasets that support continuous, real-time QoE annotation in immersive environments remains limited. This scarcity hinders the development of data-driven methods for fine-grained QoE analysis and adaptive delivery optimization in VR settings.</w:t>
      </w:r>
    </w:p>
    <w:p w14:paraId="4CF232C2" w14:textId="4775F929" w:rsidR="008B4C10" w:rsidRDefault="00994865" w:rsidP="00F01747">
      <w:pPr>
        <w:pStyle w:val="Para"/>
        <w:rPr>
          <w:lang w:eastAsia="it-IT"/>
        </w:rPr>
      </w:pPr>
      <w:r w:rsidRPr="00994865">
        <w:rPr>
          <w:lang w:eastAsia="it-IT"/>
        </w:rPr>
        <w:t xml:space="preserve">To bridge this gap, we present RCQoEA-360VR, a novel multimodal dataset designed to enable continuous, fine-grained QoE assessment during 360° video playback in HMDs. </w:t>
      </w:r>
      <w:r w:rsidR="00FB25B0">
        <w:rPr>
          <w:lang w:eastAsia="it-IT"/>
        </w:rPr>
        <w:t xml:space="preserve">Similarly to earlier 360VR </w:t>
      </w:r>
      <w:r w:rsidRPr="00994865">
        <w:rPr>
          <w:lang w:eastAsia="it-IT"/>
        </w:rPr>
        <w:t>dataset</w:t>
      </w:r>
      <w:r w:rsidR="00FB25B0">
        <w:rPr>
          <w:lang w:eastAsia="it-IT"/>
        </w:rPr>
        <w:t>s, such as CEAP-360VR</w:t>
      </w:r>
      <w:r w:rsidR="00437012">
        <w:rPr>
          <w:lang w:eastAsia="it-IT"/>
        </w:rPr>
        <w:t xml:space="preserve"> </w:t>
      </w:r>
      <w:r w:rsidR="00437012">
        <w:rPr>
          <w:lang w:eastAsia="it-IT"/>
        </w:rPr>
        <w:fldChar w:fldCharType="begin"/>
      </w:r>
      <w:r w:rsidR="00D772ED">
        <w:rPr>
          <w:lang w:eastAsia="it-IT"/>
        </w:rPr>
        <w:instrText xml:space="preserve"> ADDIN ZOTERO_ITEM CSL_CITATION {"citationID":"zKjPF4NE","properties":{"formattedCitation":"[12]","plainCitation":"[12]","noteIndex":0},"citationItems":[{"id":8116,"uris":["http://zotero.org/users/6819847/items/DPDN5NAD"],"itemData":{"id":8116,"type":"article-journal","abstract":"Watching 360^\\circ videos using Virtual Reality (VR) head-mounted displays (HMDs) provides interactive and immersive experiences, where videos can evoke different emotions. Existing emotion self-report techniques within VR however are either retrospective or interrupt the immersive experience. To address this, we introduce the Continuous Physiological and Behavioral Emotion Annotation Dataset for 360^\\circ Videos (CEAP-360VR). We conducted a controlled study (N=32) where participants used a Vive Pro Eye HMD to watch eight validated affective 360^\\circ video clips, and annotated their valence and arousal (V-A) continuously. We collected (a) behavioral (head and eye movements; pupillometry) signals (b) physiological (heart rate, skin temperature, electrodermal activity) responses (c) momentary emotion self-reports (d) within-VR discrete emotion ratings (e) motion sickness, presence, and workload. We show the consistency of continuous annotation trajectories and verify their mean V-A annotations. We find high consistency between viewed 360^\\circ video regions across subjects, with higher consistency for eye than head movements. We furthermore run baseline classification experiments, where Random Forest classifiers with 2s segments show good accuracies for subject-independent models: 66.80% (V) and 64.26% (A) for binary classification; 49.92% (V) and 52.20% (A) for 3-class classification. Our open dataset allows further experiments with continuous emotion self-reports collected in 360^\\circ VR environments, which can enable automatic assessment of immersive Quality of Experience (QoE) andmomentary affective states.","container-title":"IEEE Transactions on Multimedia","DOI":"10.1109/TMM.2021.3124080","ISSN":"1941-0077","page":"243-255","source":"IEEE Xplore","title":"CEAP-360VR: A Continuous Physiological and Behavioral Emotion Annotation Dataset for 360^\\circ VR Videos","title-short":"CEAP-360VR","volume":"25","author":[{"family":"Xue","given":"Tong"},{"family":"Ali","given":"Abdallah El"},{"family":"Zhang","given":"Tianyi"},{"family":"Ding","given":"Gangyi"},{"family":"Cesar","given":"Pablo"}],"issued":{"date-parts":[["2023"]]}}}],"schema":"https://github.com/citation-style-language/schema/raw/master/csl-citation.json"} </w:instrText>
      </w:r>
      <w:r w:rsidR="00437012">
        <w:rPr>
          <w:lang w:eastAsia="it-IT"/>
        </w:rPr>
        <w:fldChar w:fldCharType="separate"/>
      </w:r>
      <w:r w:rsidR="00D772ED" w:rsidRPr="00D772ED">
        <w:rPr>
          <w:rFonts w:cs="Linux Libertine"/>
        </w:rPr>
        <w:t>[12]</w:t>
      </w:r>
      <w:r w:rsidR="00437012">
        <w:rPr>
          <w:lang w:eastAsia="it-IT"/>
        </w:rPr>
        <w:fldChar w:fldCharType="end"/>
      </w:r>
      <w:r w:rsidR="00FB25B0">
        <w:rPr>
          <w:lang w:eastAsia="it-IT"/>
        </w:rPr>
        <w:t>, it</w:t>
      </w:r>
      <w:r w:rsidRPr="00994865">
        <w:rPr>
          <w:lang w:eastAsia="it-IT"/>
        </w:rPr>
        <w:t xml:space="preserve"> includes physiological signals</w:t>
      </w:r>
      <w:r>
        <w:rPr>
          <w:lang w:eastAsia="it-IT"/>
        </w:rPr>
        <w:t xml:space="preserve"> </w:t>
      </w:r>
      <w:r w:rsidRPr="00994865">
        <w:rPr>
          <w:lang w:eastAsia="it-IT"/>
        </w:rPr>
        <w:t>electrocardiography (ECG) and galvanic skin response (GSR)</w:t>
      </w:r>
      <w:r>
        <w:rPr>
          <w:lang w:eastAsia="it-IT"/>
        </w:rPr>
        <w:t xml:space="preserve">, </w:t>
      </w:r>
      <w:r w:rsidRPr="00994865">
        <w:rPr>
          <w:lang w:eastAsia="it-IT"/>
        </w:rPr>
        <w:t>captured using advanced wearable sensors, along with behavioral data such as head orientation and eye gaze</w:t>
      </w:r>
      <w:r w:rsidR="00B2017E">
        <w:rPr>
          <w:lang w:eastAsia="it-IT"/>
        </w:rPr>
        <w:t xml:space="preserve"> </w:t>
      </w:r>
      <w:r w:rsidR="00B2017E" w:rsidRPr="00994865">
        <w:rPr>
          <w:lang w:eastAsia="it-IT"/>
        </w:rPr>
        <w:t xml:space="preserve">captured using </w:t>
      </w:r>
      <w:r w:rsidR="00B2017E">
        <w:rPr>
          <w:lang w:eastAsia="it-IT"/>
        </w:rPr>
        <w:t>HMD-integrated</w:t>
      </w:r>
      <w:r w:rsidR="00B2017E" w:rsidRPr="00994865">
        <w:rPr>
          <w:lang w:eastAsia="it-IT"/>
        </w:rPr>
        <w:t xml:space="preserve"> sensors</w:t>
      </w:r>
      <w:r w:rsidRPr="00994865">
        <w:rPr>
          <w:lang w:eastAsia="it-IT"/>
        </w:rPr>
        <w:t xml:space="preserve">. Crucially, it incorporates real-time subjective QoE ratings gathered during video viewing, </w:t>
      </w:r>
      <w:r w:rsidR="00B2017E" w:rsidRPr="00B2017E">
        <w:rPr>
          <w:lang w:eastAsia="it-IT"/>
        </w:rPr>
        <w:t>enabl</w:t>
      </w:r>
      <w:r w:rsidR="00B2017E">
        <w:rPr>
          <w:lang w:eastAsia="it-IT"/>
        </w:rPr>
        <w:t>ing</w:t>
      </w:r>
      <w:r w:rsidR="00B2017E" w:rsidRPr="00B2017E">
        <w:rPr>
          <w:lang w:eastAsia="it-IT"/>
        </w:rPr>
        <w:t xml:space="preserve"> spatiotemporally precise QoE analysis</w:t>
      </w:r>
      <w:r w:rsidR="00B2017E">
        <w:rPr>
          <w:lang w:eastAsia="it-IT"/>
        </w:rPr>
        <w:t xml:space="preserve">. </w:t>
      </w:r>
      <w:r w:rsidRPr="00994865">
        <w:rPr>
          <w:lang w:eastAsia="it-IT"/>
        </w:rPr>
        <w:t>Post-</w:t>
      </w:r>
      <w:r>
        <w:rPr>
          <w:lang w:eastAsia="it-IT"/>
        </w:rPr>
        <w:t>video</w:t>
      </w:r>
      <w:r w:rsidRPr="00994865">
        <w:rPr>
          <w:lang w:eastAsia="it-IT"/>
        </w:rPr>
        <w:t xml:space="preserve"> ratings collected within the VR environment further supplement the continuous annotations, offering a holistic view of user experience.</w:t>
      </w:r>
    </w:p>
    <w:p w14:paraId="0E96FDD3" w14:textId="5255D18F" w:rsidR="00B562DE" w:rsidRDefault="00D67012" w:rsidP="00F01747">
      <w:pPr>
        <w:pStyle w:val="Para"/>
        <w:rPr>
          <w:lang w:eastAsia="it-IT"/>
          <w14:ligatures w14:val="standard"/>
        </w:rPr>
      </w:pPr>
      <w:r>
        <w:rPr>
          <w:noProof/>
        </w:rPr>
        <mc:AlternateContent>
          <mc:Choice Requires="wps">
            <w:drawing>
              <wp:anchor distT="45720" distB="45720" distL="114300" distR="114300" simplePos="0" relativeHeight="251639296" behindDoc="0" locked="0" layoutInCell="1" allowOverlap="1" wp14:anchorId="24885D21" wp14:editId="63CEF311">
                <wp:simplePos x="0" y="0"/>
                <wp:positionH relativeFrom="margin">
                  <wp:posOffset>55245</wp:posOffset>
                </wp:positionH>
                <wp:positionV relativeFrom="margin">
                  <wp:posOffset>4771390</wp:posOffset>
                </wp:positionV>
                <wp:extent cx="2985135" cy="1776095"/>
                <wp:effectExtent l="0" t="0" r="571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5135" cy="1776095"/>
                        </a:xfrm>
                        <a:prstGeom prst="rect">
                          <a:avLst/>
                        </a:prstGeom>
                        <a:solidFill>
                          <a:srgbClr val="FFFFFF"/>
                        </a:solidFill>
                        <a:ln w="9525">
                          <a:noFill/>
                          <a:miter lim="800000"/>
                          <a:headEnd/>
                          <a:tailEnd/>
                        </a:ln>
                      </wps:spPr>
                      <wps:txbx>
                        <w:txbxContent>
                          <w:p w14:paraId="5674A7F0" w14:textId="77777777" w:rsidR="00FD0380" w:rsidRDefault="00FD0380" w:rsidP="00FD0380">
                            <w:pPr>
                              <w:pStyle w:val="Image"/>
                              <w:keepNext/>
                            </w:pPr>
                            <w:r>
                              <w:rPr>
                                <w:noProof/>
                              </w:rPr>
                              <w:drawing>
                                <wp:inline distT="0" distB="0" distL="0" distR="0" wp14:anchorId="32EBBB22" wp14:editId="548A2876">
                                  <wp:extent cx="3048000" cy="933099"/>
                                  <wp:effectExtent l="0" t="0" r="0" b="635"/>
                                  <wp:docPr id="56049510" name="Picture 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6562" name="Picture 1" descr="A group of people sitting at a table&#10;&#10;Description automatically generated"/>
                                          <pic:cNvPicPr/>
                                        </pic:nvPicPr>
                                        <pic:blipFill>
                                          <a:blip r:embed="rId15"/>
                                          <a:stretch>
                                            <a:fillRect/>
                                          </a:stretch>
                                        </pic:blipFill>
                                        <pic:spPr>
                                          <a:xfrm>
                                            <a:off x="0" y="0"/>
                                            <a:ext cx="3048000" cy="933099"/>
                                          </a:xfrm>
                                          <a:prstGeom prst="rect">
                                            <a:avLst/>
                                          </a:prstGeom>
                                        </pic:spPr>
                                      </pic:pic>
                                    </a:graphicData>
                                  </a:graphic>
                                </wp:inline>
                              </w:drawing>
                            </w:r>
                          </w:p>
                          <w:p w14:paraId="545B76B5" w14:textId="75D7D165" w:rsidR="00FD0380" w:rsidRPr="00994865" w:rsidRDefault="00FD0380" w:rsidP="00FD0380">
                            <w:pPr>
                              <w:pStyle w:val="FigureCaption"/>
                            </w:pPr>
                            <w:bookmarkStart w:id="1" w:name="_Ref199195763"/>
                            <w:r w:rsidRPr="00994865">
                              <w:t xml:space="preserve">Figure </w:t>
                            </w:r>
                            <w:r w:rsidRPr="00994865">
                              <w:fldChar w:fldCharType="begin"/>
                            </w:r>
                            <w:r w:rsidRPr="00994865">
                              <w:instrText xml:space="preserve"> SEQ Figure \* ARABIC </w:instrText>
                            </w:r>
                            <w:r w:rsidRPr="00994865">
                              <w:fldChar w:fldCharType="separate"/>
                            </w:r>
                            <w:r w:rsidR="00C92448">
                              <w:rPr>
                                <w:noProof/>
                              </w:rPr>
                              <w:t>1</w:t>
                            </w:r>
                            <w:r w:rsidRPr="00994865">
                              <w:fldChar w:fldCharType="end"/>
                            </w:r>
                            <w:bookmarkEnd w:id="1"/>
                            <w:r w:rsidRPr="00994865">
                              <w:t>. DotMorph visualization with a circle with an integer tick label fixed to the bottom-right corner of the viewport, which varies in Fill (up/down) with annotation state.</w:t>
                            </w:r>
                          </w:p>
                          <w:p w14:paraId="53E5D365" w14:textId="77777777" w:rsidR="00FD0380" w:rsidRDefault="00FD0380" w:rsidP="00FD038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885D21" id="_x0000_t202" coordsize="21600,21600" o:spt="202" path="m,l,21600r21600,l21600,xe">
                <v:stroke joinstyle="miter"/>
                <v:path gradientshapeok="t" o:connecttype="rect"/>
              </v:shapetype>
              <v:shape id="Text Box 2" o:spid="_x0000_s1026" type="#_x0000_t202" style="position:absolute;left:0;text-align:left;margin-left:4.35pt;margin-top:375.7pt;width:235.05pt;height:139.85pt;z-index:25163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" stroked="f">
                <v:textbox>
                  <w:txbxContent>
                    <w:p w14:paraId="5674A7F0" w14:textId="77777777" w:rsidR="00FD0380" w:rsidRDefault="00FD0380" w:rsidP="00FD0380">
                      <w:pPr>
                        <w:pStyle w:val="Image"/>
                        <w:keepNext/>
                      </w:pPr>
                      <w:r>
                        <w:rPr>
                          <w:noProof/>
                        </w:rPr>
                        <w:drawing>
                          <wp:inline distT="0" distB="0" distL="0" distR="0" wp14:anchorId="32EBBB22" wp14:editId="548A2876">
                            <wp:extent cx="3048000" cy="933099"/>
                            <wp:effectExtent l="0" t="0" r="0" b="635"/>
                            <wp:docPr id="56049510" name="Picture 1"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86562" name="Picture 1" descr="A group of people sitting at a table&#10;&#10;Description automatically generated"/>
                                    <pic:cNvPicPr/>
                                  </pic:nvPicPr>
                                  <pic:blipFill>
                                    <a:blip r:embed="rId15"/>
                                    <a:stretch>
                                      <a:fillRect/>
                                    </a:stretch>
                                  </pic:blipFill>
                                  <pic:spPr>
                                    <a:xfrm>
                                      <a:off x="0" y="0"/>
                                      <a:ext cx="3048000" cy="933099"/>
                                    </a:xfrm>
                                    <a:prstGeom prst="rect">
                                      <a:avLst/>
                                    </a:prstGeom>
                                  </pic:spPr>
                                </pic:pic>
                              </a:graphicData>
                            </a:graphic>
                          </wp:inline>
                        </w:drawing>
                      </w:r>
                    </w:p>
                    <w:p w14:paraId="545B76B5" w14:textId="75D7D165" w:rsidR="00FD0380" w:rsidRPr="00994865" w:rsidRDefault="00FD0380" w:rsidP="00FD0380">
                      <w:pPr>
                        <w:pStyle w:val="FigureCaption"/>
                      </w:pPr>
                      <w:bookmarkStart w:id="2" w:name="_Ref199195763"/>
                      <w:r w:rsidRPr="00994865">
                        <w:t xml:space="preserve">Figure </w:t>
                      </w:r>
                      <w:r w:rsidRPr="00994865">
                        <w:fldChar w:fldCharType="begin"/>
                      </w:r>
                      <w:r w:rsidRPr="00994865">
                        <w:instrText xml:space="preserve"> SEQ Figure \* ARABIC </w:instrText>
                      </w:r>
                      <w:r w:rsidRPr="00994865">
                        <w:fldChar w:fldCharType="separate"/>
                      </w:r>
                      <w:r w:rsidR="00C92448">
                        <w:rPr>
                          <w:noProof/>
                        </w:rPr>
                        <w:t>1</w:t>
                      </w:r>
                      <w:r w:rsidRPr="00994865">
                        <w:fldChar w:fldCharType="end"/>
                      </w:r>
                      <w:bookmarkEnd w:id="2"/>
                      <w:r w:rsidRPr="00994865">
                        <w:t>. DotMorph visualization with a circle with an integer tick label fixed to the bottom-right corner of the viewport, which varies in Fill (up/down) with annotation state.</w:t>
                      </w:r>
                    </w:p>
                    <w:p w14:paraId="53E5D365" w14:textId="77777777" w:rsidR="00FD0380" w:rsidRDefault="00FD0380" w:rsidP="00FD0380"/>
                  </w:txbxContent>
                </v:textbox>
                <w10:wrap type="square" anchorx="margin" anchory="margin"/>
              </v:shape>
            </w:pict>
          </mc:Fallback>
        </mc:AlternateContent>
      </w:r>
      <w:r w:rsidR="00994865" w:rsidRPr="00994865">
        <w:rPr>
          <w:noProof/>
        </w:rPr>
        <w:t>The dataset builds on prior work in real-time QoE measurement, particularly research investigating input modalities for continuous user annotation in immersive contexts</w:t>
      </w:r>
      <w:r w:rsidR="00994865">
        <w:rPr>
          <w:noProof/>
        </w:rPr>
        <w:t xml:space="preserve"> </w:t>
      </w:r>
      <w:r w:rsidR="002F3A0E">
        <w:fldChar w:fldCharType="begin"/>
      </w:r>
      <w:r w:rsidR="00D772ED">
        <w:instrText xml:space="preserve"> ADDIN ZOTERO_ITEM CSL_CITATION {"citationID":"pDIgvIdv","properties":{"formattedCitation":"[13,14]","plainCitation":"[13,14]","noteIndex":0},"citationItems":[{"id":4295,"uris":["http://zotero.org/users/6819847/items/VGGVD4LN"],"itemData":{"id":4295,"type":"paper-conference","abstract":"Watching HMD-based 360° video has become in-creasing popular as a medium for immersive viewing of photo-realistic content. To evaluate subjective video quality, researchers typically prompt users to provide an overall Quality of Experience (QoE) score after viewing a stimulus. However, since users can adjust their viewport throughout a 360° video, a higher level of spatiotemporal granularity is needed for adaptive 360° video streaming. To address this, we design several real-time, continuous QoE annotation input and peripheral visualization techniques, with the goal of minimizing mental workload and distraction during score acquisition. Drawing on two parallel co-design sessions with seven experts, we find that touchpad and joystick are most suitable for continuous input, with DotMorph (circle with tick label that varies in filling) for peripheral state feedback. We contribute design findings for testing QoE score acquisition techniques during HMD-based 360° video watching, which enable more precise optimization of adaptive video streaming quality.","container-title":"2022 14th International Conference on Quality of Multimedia Experience (QoMEX)","DOI":"10.1109/QoMEX55416.2022.9900914","event-title":"2022 14th International Conference on Quality of Multimedia Experience (QoMEX)","note":"ISSN: 2472-7814","page":"1-6","source":"IEEE Xplore","title":"Designing Real-time, Continuous QoE Score Acquisition Techniques for HMD-based 360°VR Video Watching","URL":"https://ieeexplore.ieee.org/abstract/document/9900914","author":[{"family":"Xue","given":"Tong"},{"family":"El Ali","given":"Abdallah"},{"family":"Viola","given":"Irene"},{"family":"Ding","given":"Gangyi"},{"family":"Cesar","given":"Pablo"}],"accessed":{"date-parts":[["2024",2,6]]},"issued":{"date-parts":[["2022",9]]}}},{"id":1793,"uris":["http://zotero.org/users/6819847/items/V9EN5QFY"],"itemData":{"id":1793,"type":"paper-conference","container-title":"Proceedings of the 2021 CHI Conference on Human Factors in Computing Systems","DOI":"10.1145/3411764.3445487","event-place":"Yokohama Japan","event-title":"CHI '21: CHI Conference on Human Factors in Computing Systems","ISBN":"978-1-4503-8096-6","language":"en","page":"1-15","publisher":"ACM","publisher-place":"Yokohama Japan","source":"DOI.org (Crossref)","title":"RCEA-360VR: Real-time, Continuous Emotion Annotation in 360° VR Videos for Collecting Precise Viewport-dependent Ground Truth Labels","title-short":"RCEA-360VR","URL":"https://dl.acm.org/doi/10.1145/3411764.3445487","author":[{"family":"Xue","given":"Tong"},{"family":"El Ali","given":"Abdallah"},{"family":"Zhang","given":"Tianyi"},{"family":"Ding","given":"Gangyi"},{"family":"Cesar","given":"Pablo"}],"accessed":{"date-parts":[["2022",2,17]]},"issued":{"date-parts":[["2021",5,6]]}}}],"schema":"https://github.com/citation-style-language/schema/raw/master/csl-citation.json"} </w:instrText>
      </w:r>
      <w:r w:rsidR="002F3A0E">
        <w:fldChar w:fldCharType="separate"/>
      </w:r>
      <w:r w:rsidR="00D772ED" w:rsidRPr="00D772ED">
        <w:rPr>
          <w:rFonts w:cs="Linux Libertine"/>
        </w:rPr>
        <w:t>13,14]</w:t>
      </w:r>
      <w:r w:rsidR="002F3A0E">
        <w:fldChar w:fldCharType="end"/>
      </w:r>
      <w:r w:rsidR="002F3A0E">
        <w:t xml:space="preserve">. </w:t>
      </w:r>
      <w:r w:rsidR="00994865" w:rsidRPr="00994865">
        <w:t>Specifically, annotation techniques using HMD touchpads and handheld joysticks were evaluated, with the DotMorph visualization method emerging as the most effective.</w:t>
      </w:r>
      <w:r w:rsidR="00994865">
        <w:t xml:space="preserve"> </w:t>
      </w:r>
      <w:r w:rsidR="00994865" w:rsidRPr="00994865">
        <w:t>DotMorph provides peripheral visual feedback through a continuously filling vertical bar, coupled with a clearly visible tick label that reflects the current quality score</w:t>
      </w:r>
      <w:r w:rsidR="00994865">
        <w:t xml:space="preserve">, </w:t>
      </w:r>
      <w:r w:rsidR="002F3A0E">
        <w:t>as shown in</w:t>
      </w:r>
      <w:r w:rsidR="00994865">
        <w:t xml:space="preserve"> </w:t>
      </w:r>
      <w:r w:rsidR="00994865">
        <w:fldChar w:fldCharType="begin"/>
      </w:r>
      <w:r w:rsidR="00994865">
        <w:instrText xml:space="preserve"> REF _Ref199195763 \h </w:instrText>
      </w:r>
      <w:r w:rsidR="00994865">
        <w:fldChar w:fldCharType="separate"/>
      </w:r>
      <w:r w:rsidR="00994865">
        <w:t xml:space="preserve">Figure </w:t>
      </w:r>
      <w:r w:rsidR="00994865">
        <w:rPr>
          <w:noProof/>
        </w:rPr>
        <w:t>1</w:t>
      </w:r>
      <w:r w:rsidR="00994865">
        <w:fldChar w:fldCharType="end"/>
      </w:r>
      <w:r w:rsidR="00994865">
        <w:t>.</w:t>
      </w:r>
      <w:r w:rsidR="00FD0380">
        <w:t xml:space="preserve"> </w:t>
      </w:r>
      <w:r w:rsidR="00FD0380" w:rsidRPr="00FD0380">
        <w:rPr>
          <w:lang w:val="en-IE"/>
        </w:rPr>
        <w:t xml:space="preserve"> Among the input methods, the touchpad (up/down) technique (</w:t>
      </w:r>
      <w:r w:rsidR="00FD0380">
        <w:rPr>
          <w:lang w:val="en-IE"/>
        </w:rPr>
        <w:t xml:space="preserve">see </w:t>
      </w:r>
      <w:r w:rsidR="00FD0380">
        <w:rPr>
          <w:lang w:val="en-IE"/>
        </w:rPr>
        <w:fldChar w:fldCharType="begin"/>
      </w:r>
      <w:r w:rsidR="00FD0380">
        <w:rPr>
          <w:lang w:val="en-IE"/>
        </w:rPr>
        <w:instrText xml:space="preserve"> REF _Ref199197984 \h </w:instrText>
      </w:r>
      <w:r w:rsidR="00FD0380">
        <w:rPr>
          <w:lang w:val="en-IE"/>
        </w:rPr>
      </w:r>
      <w:r w:rsidR="00FD0380">
        <w:rPr>
          <w:lang w:val="en-IE"/>
        </w:rPr>
        <w:fldChar w:fldCharType="separate"/>
      </w:r>
      <w:r w:rsidR="00FD0380">
        <w:t xml:space="preserve">Figure </w:t>
      </w:r>
      <w:r w:rsidR="00FD0380">
        <w:rPr>
          <w:noProof/>
        </w:rPr>
        <w:t>2</w:t>
      </w:r>
      <w:r w:rsidR="00FD0380">
        <w:rPr>
          <w:lang w:val="en-IE"/>
        </w:rPr>
        <w:fldChar w:fldCharType="end"/>
      </w:r>
      <w:r w:rsidR="00FD0380" w:rsidRPr="00FD0380">
        <w:rPr>
          <w:lang w:val="en-IE"/>
        </w:rPr>
        <w:t>) was preferred for its precision and comfort, allowing users to rest their finger during continuous annotation without interrupting the viewing experience.</w:t>
      </w:r>
      <w:r>
        <w:rPr>
          <w:noProof/>
        </w:rPr>
        <mc:AlternateContent>
          <mc:Choice Requires="wps">
            <w:drawing>
              <wp:anchor distT="45720" distB="45720" distL="114300" distR="114300" simplePos="0" relativeHeight="251651584" behindDoc="0" locked="0" layoutInCell="1" allowOverlap="1" wp14:anchorId="79C8FBAB" wp14:editId="04BA8E68">
                <wp:simplePos x="0" y="0"/>
                <wp:positionH relativeFrom="margin">
                  <wp:align>left</wp:align>
                </wp:positionH>
                <wp:positionV relativeFrom="margin">
                  <wp:align>bottom</wp:align>
                </wp:positionV>
                <wp:extent cx="3040380" cy="1524000"/>
                <wp:effectExtent l="0" t="0" r="7620" b="0"/>
                <wp:wrapSquare wrapText="bothSides"/>
                <wp:docPr id="609436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1524000"/>
                        </a:xfrm>
                        <a:prstGeom prst="rect">
                          <a:avLst/>
                        </a:prstGeom>
                        <a:solidFill>
                          <a:srgbClr val="FFFFFF"/>
                        </a:solidFill>
                        <a:ln w="9525">
                          <a:noFill/>
                          <a:miter lim="800000"/>
                          <a:headEnd/>
                          <a:tailEnd/>
                        </a:ln>
                      </wps:spPr>
                      <wps:txbx>
                        <w:txbxContent>
                          <w:p w14:paraId="2D0D8BC1" w14:textId="77777777" w:rsidR="00D67012" w:rsidRDefault="00D67012" w:rsidP="00D67012">
                            <w:pPr>
                              <w:pStyle w:val="FigureCaption"/>
                              <w:jc w:val="center"/>
                            </w:pPr>
                            <w:r>
                              <w:rPr>
                                <w:noProof/>
                              </w:rPr>
                              <w:drawing>
                                <wp:inline distT="0" distB="0" distL="0" distR="0" wp14:anchorId="0AC7B59B" wp14:editId="2A8EA951">
                                  <wp:extent cx="1101256" cy="966813"/>
                                  <wp:effectExtent l="0" t="0" r="3810" b="5080"/>
                                  <wp:docPr id="359053159" name="Picture 1" descr="A hand holding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0733" name="Picture 1" descr="A hand holding a video game controller&#10;&#10;Description automatically generated"/>
                                          <pic:cNvPicPr/>
                                        </pic:nvPicPr>
                                        <pic:blipFill>
                                          <a:blip r:embed="rId16"/>
                                          <a:stretch>
                                            <a:fillRect/>
                                          </a:stretch>
                                        </pic:blipFill>
                                        <pic:spPr>
                                          <a:xfrm>
                                            <a:off x="0" y="0"/>
                                            <a:ext cx="1128872" cy="991058"/>
                                          </a:xfrm>
                                          <a:prstGeom prst="rect">
                                            <a:avLst/>
                                          </a:prstGeom>
                                        </pic:spPr>
                                      </pic:pic>
                                    </a:graphicData>
                                  </a:graphic>
                                </wp:inline>
                              </w:drawing>
                            </w:r>
                          </w:p>
                          <w:p w14:paraId="7BB74134" w14:textId="77777777" w:rsidR="00D67012" w:rsidRDefault="00D67012" w:rsidP="00D67012">
                            <w:pPr>
                              <w:pStyle w:val="FigureCaption"/>
                            </w:pPr>
                            <w:bookmarkStart w:id="3" w:name="_Ref199197984"/>
                            <w:r>
                              <w:t xml:space="preserve">Figure </w:t>
                            </w:r>
                            <w:r>
                              <w:fldChar w:fldCharType="begin"/>
                            </w:r>
                            <w:r>
                              <w:instrText xml:space="preserve"> SEQ Figure \* ARABIC </w:instrText>
                            </w:r>
                            <w:r>
                              <w:fldChar w:fldCharType="separate"/>
                            </w:r>
                            <w:r>
                              <w:rPr>
                                <w:noProof/>
                              </w:rPr>
                              <w:t>2</w:t>
                            </w:r>
                            <w:r>
                              <w:fldChar w:fldCharType="end"/>
                            </w:r>
                            <w:bookmarkEnd w:id="3"/>
                            <w:r>
                              <w:rPr>
                                <w:rStyle w:val="Label"/>
                              </w:rPr>
                              <w:t xml:space="preserve">. </w:t>
                            </w:r>
                            <w:r w:rsidRPr="00E6072B">
                              <w:t>Touchpad annotation technique (up/do</w:t>
                            </w:r>
                            <w:r>
                              <w:t>wn).</w:t>
                            </w:r>
                          </w:p>
                          <w:p w14:paraId="404D5CC7" w14:textId="77777777" w:rsidR="00D67012" w:rsidRDefault="00D67012" w:rsidP="00D67012">
                            <w:pPr>
                              <w:pStyle w:val="Caption"/>
                              <w:jc w:val="center"/>
                            </w:pPr>
                          </w:p>
                          <w:p w14:paraId="72ED25EA" w14:textId="77777777" w:rsidR="00D67012" w:rsidRDefault="00D67012" w:rsidP="00D67012">
                            <w:pPr>
                              <w:pStyle w:val="FigureCaption"/>
                              <w:jc w:val="center"/>
                            </w:pPr>
                          </w:p>
                          <w:p w14:paraId="0ED48A3B" w14:textId="77777777" w:rsidR="00D67012" w:rsidRDefault="00D67012" w:rsidP="00D670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8FBAB" id="_x0000_s1027" type="#_x0000_t202" style="position:absolute;left:0;text-align:left;margin-left:0;margin-top:0;width:239.4pt;height:120pt;z-index:251651584;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" stroked="f">
                <v:textbox>
                  <w:txbxContent>
                    <w:p w14:paraId="2D0D8BC1" w14:textId="77777777" w:rsidR="00D67012" w:rsidRDefault="00D67012" w:rsidP="00D67012">
                      <w:pPr>
                        <w:pStyle w:val="FigureCaption"/>
                        <w:jc w:val="center"/>
                      </w:pPr>
                      <w:r>
                        <w:rPr>
                          <w:noProof/>
                        </w:rPr>
                        <w:drawing>
                          <wp:inline distT="0" distB="0" distL="0" distR="0" wp14:anchorId="0AC7B59B" wp14:editId="2A8EA951">
                            <wp:extent cx="1101256" cy="966813"/>
                            <wp:effectExtent l="0" t="0" r="3810" b="5080"/>
                            <wp:docPr id="359053159" name="Picture 1" descr="A hand holding a video game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00733" name="Picture 1" descr="A hand holding a video game controller&#10;&#10;Description automatically generated"/>
                                    <pic:cNvPicPr/>
                                  </pic:nvPicPr>
                                  <pic:blipFill>
                                    <a:blip r:embed="rId16"/>
                                    <a:stretch>
                                      <a:fillRect/>
                                    </a:stretch>
                                  </pic:blipFill>
                                  <pic:spPr>
                                    <a:xfrm>
                                      <a:off x="0" y="0"/>
                                      <a:ext cx="1128872" cy="991058"/>
                                    </a:xfrm>
                                    <a:prstGeom prst="rect">
                                      <a:avLst/>
                                    </a:prstGeom>
                                  </pic:spPr>
                                </pic:pic>
                              </a:graphicData>
                            </a:graphic>
                          </wp:inline>
                        </w:drawing>
                      </w:r>
                    </w:p>
                    <w:p w14:paraId="7BB74134" w14:textId="77777777" w:rsidR="00D67012" w:rsidRDefault="00D67012" w:rsidP="00D67012">
                      <w:pPr>
                        <w:pStyle w:val="FigureCaption"/>
                      </w:pPr>
                      <w:bookmarkStart w:id="4" w:name="_Ref199197984"/>
                      <w:r>
                        <w:t xml:space="preserve">Figure </w:t>
                      </w:r>
                      <w:r>
                        <w:fldChar w:fldCharType="begin"/>
                      </w:r>
                      <w:r>
                        <w:instrText xml:space="preserve"> SEQ Figure \* ARABIC </w:instrText>
                      </w:r>
                      <w:r>
                        <w:fldChar w:fldCharType="separate"/>
                      </w:r>
                      <w:r>
                        <w:rPr>
                          <w:noProof/>
                        </w:rPr>
                        <w:t>2</w:t>
                      </w:r>
                      <w:r>
                        <w:fldChar w:fldCharType="end"/>
                      </w:r>
                      <w:bookmarkEnd w:id="4"/>
                      <w:r>
                        <w:rPr>
                          <w:rStyle w:val="Label"/>
                        </w:rPr>
                        <w:t xml:space="preserve">. </w:t>
                      </w:r>
                      <w:r w:rsidRPr="00E6072B">
                        <w:t>Touchpad annotation technique (up/do</w:t>
                      </w:r>
                      <w:r>
                        <w:t>wn).</w:t>
                      </w:r>
                    </w:p>
                    <w:p w14:paraId="404D5CC7" w14:textId="77777777" w:rsidR="00D67012" w:rsidRDefault="00D67012" w:rsidP="00D67012">
                      <w:pPr>
                        <w:pStyle w:val="Caption"/>
                        <w:jc w:val="center"/>
                      </w:pPr>
                    </w:p>
                    <w:p w14:paraId="72ED25EA" w14:textId="77777777" w:rsidR="00D67012" w:rsidRDefault="00D67012" w:rsidP="00D67012">
                      <w:pPr>
                        <w:pStyle w:val="FigureCaption"/>
                        <w:jc w:val="center"/>
                      </w:pPr>
                    </w:p>
                    <w:p w14:paraId="0ED48A3B" w14:textId="77777777" w:rsidR="00D67012" w:rsidRDefault="00D67012" w:rsidP="00D67012"/>
                  </w:txbxContent>
                </v:textbox>
                <w10:wrap type="square" anchorx="margin" anchory="margin"/>
              </v:shape>
            </w:pict>
          </mc:Fallback>
        </mc:AlternateContent>
      </w:r>
    </w:p>
    <w:p w14:paraId="47E31113" w14:textId="45B6FFA0" w:rsidR="002F3A0E" w:rsidRPr="00586A35" w:rsidRDefault="002F3A0E" w:rsidP="002F3A0E">
      <w:pPr>
        <w:pStyle w:val="Head1"/>
        <w:spacing w:before="380"/>
        <w:rPr>
          <w14:ligatures w14:val="standard"/>
        </w:rPr>
      </w:pPr>
      <w:r>
        <w:rPr>
          <w:rStyle w:val="Label"/>
          <w14:ligatures w14:val="standard"/>
        </w:rPr>
        <w:t>2</w:t>
      </w:r>
      <w:r w:rsidRPr="00586A35">
        <w:rPr>
          <w14:ligatures w14:val="standard"/>
        </w:rPr>
        <w:t> </w:t>
      </w:r>
      <w:r>
        <w:rPr>
          <w14:ligatures w14:val="standard"/>
        </w:rPr>
        <w:t>Experimental Methodology</w:t>
      </w:r>
      <w:r w:rsidR="00005C97">
        <w:rPr>
          <w14:ligatures w14:val="standard"/>
        </w:rPr>
        <w:t xml:space="preserve"> for Dataset Creation</w:t>
      </w:r>
    </w:p>
    <w:p w14:paraId="7912F43E" w14:textId="2A8BA21A" w:rsidR="002F3A0E" w:rsidRDefault="002F3A0E" w:rsidP="002F3A0E">
      <w:pPr>
        <w:pStyle w:val="FigureCaption"/>
      </w:pPr>
      <w:r w:rsidRPr="002F3A0E">
        <w:lastRenderedPageBreak/>
        <w:t>This section outlines the experimental protocol conducted with approval from the Technological University of the Shannon, Athlone campus Ethics Committee. It provides a detailed overview of the setup for data collection, including the sensors used to capture physiological and behavioural data and the VR stimuli presented to participants. It also outlines the procedures followed during the experiment, covering continuous and post-video QoE score reporting. Additionally, the section details the subjective evaluation methods, such as questionnaires, and the collection of qualitative feedback on participants' overall experience</w:t>
      </w:r>
      <w:r>
        <w:t>.</w:t>
      </w:r>
      <w:r w:rsidR="00D67012">
        <w:rPr>
          <w:noProof/>
        </w:rPr>
        <mc:AlternateContent>
          <mc:Choice Requires="wps">
            <w:drawing>
              <wp:anchor distT="45720" distB="45720" distL="114300" distR="114300" simplePos="0" relativeHeight="251654656" behindDoc="0" locked="0" layoutInCell="1" allowOverlap="1" wp14:anchorId="49D67984" wp14:editId="444E28B2">
                <wp:simplePos x="0" y="0"/>
                <wp:positionH relativeFrom="margin">
                  <wp:align>right</wp:align>
                </wp:positionH>
                <wp:positionV relativeFrom="margin">
                  <wp:align>bottom</wp:align>
                </wp:positionV>
                <wp:extent cx="3115945" cy="2395220"/>
                <wp:effectExtent l="0" t="0" r="8255" b="5080"/>
                <wp:wrapSquare wrapText="bothSides"/>
                <wp:docPr id="872493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5945" cy="2395220"/>
                        </a:xfrm>
                        <a:prstGeom prst="rect">
                          <a:avLst/>
                        </a:prstGeom>
                        <a:solidFill>
                          <a:srgbClr val="FFFFFF"/>
                        </a:solidFill>
                        <a:ln w="9525">
                          <a:noFill/>
                          <a:miter lim="800000"/>
                          <a:headEnd/>
                          <a:tailEnd/>
                        </a:ln>
                      </wps:spPr>
                      <wps:txbx>
                        <w:txbxContent>
                          <w:p w14:paraId="204C8275" w14:textId="77777777" w:rsidR="00D67012" w:rsidRDefault="00D67012" w:rsidP="00D67012">
                            <w:pPr>
                              <w:keepNext/>
                            </w:pPr>
                            <w:r w:rsidRPr="00314E9F">
                              <w:rPr>
                                <w:noProof/>
                              </w:rPr>
                              <w:drawing>
                                <wp:inline distT="0" distB="0" distL="0" distR="0" wp14:anchorId="3E9BC040" wp14:editId="782B2732">
                                  <wp:extent cx="2924175" cy="1875790"/>
                                  <wp:effectExtent l="0" t="0" r="9525" b="0"/>
                                  <wp:docPr id="644063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4745" cy="1895400"/>
                                          </a:xfrm>
                                          <a:prstGeom prst="rect">
                                            <a:avLst/>
                                          </a:prstGeom>
                                          <a:noFill/>
                                          <a:ln>
                                            <a:noFill/>
                                          </a:ln>
                                        </pic:spPr>
                                      </pic:pic>
                                    </a:graphicData>
                                  </a:graphic>
                                </wp:inline>
                              </w:drawing>
                            </w:r>
                          </w:p>
                          <w:p w14:paraId="32357E00" w14:textId="77777777" w:rsidR="00D67012" w:rsidRDefault="00D67012" w:rsidP="00D67012">
                            <w:pPr>
                              <w:pStyle w:val="FigureCaption"/>
                            </w:pPr>
                            <w:bookmarkStart w:id="5" w:name="_Ref199199620"/>
                            <w:r>
                              <w:t xml:space="preserve">Figure </w:t>
                            </w:r>
                            <w:r>
                              <w:fldChar w:fldCharType="begin"/>
                            </w:r>
                            <w:r>
                              <w:instrText xml:space="preserve"> SEQ Figure \* ARABIC </w:instrText>
                            </w:r>
                            <w:r>
                              <w:fldChar w:fldCharType="separate"/>
                            </w:r>
                            <w:r>
                              <w:rPr>
                                <w:noProof/>
                              </w:rPr>
                              <w:t>3</w:t>
                            </w:r>
                            <w:r>
                              <w:fldChar w:fldCharType="end"/>
                            </w:r>
                            <w:bookmarkEnd w:id="5"/>
                            <w:r>
                              <w:t xml:space="preserve">. </w:t>
                            </w:r>
                            <w:bookmarkStart w:id="6" w:name="_Hlk199199724"/>
                            <w:r>
                              <w:t>The</w:t>
                            </w:r>
                            <w:r w:rsidRPr="00583CD0">
                              <w:t xml:space="preserve"> RCQoEA-360VR experimental setup and the data flow between different sensors and components.</w:t>
                            </w:r>
                            <w:bookmarkEnd w:id="6"/>
                          </w:p>
                          <w:p w14:paraId="492F8204" w14:textId="77777777" w:rsidR="00D67012" w:rsidRDefault="00D67012" w:rsidP="00D670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67984" id="_x0000_s1028" type="#_x0000_t202" style="position:absolute;left:0;text-align:left;margin-left:194.15pt;margin-top:0;width:245.35pt;height:188.6pt;z-index:25165465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" stroked="f">
                <v:textbox>
                  <w:txbxContent>
                    <w:p w14:paraId="204C8275" w14:textId="77777777" w:rsidR="00D67012" w:rsidRDefault="00D67012" w:rsidP="00D67012">
                      <w:pPr>
                        <w:keepNext/>
                      </w:pPr>
                      <w:r w:rsidRPr="00314E9F">
                        <w:rPr>
                          <w:noProof/>
                        </w:rPr>
                        <w:drawing>
                          <wp:inline distT="0" distB="0" distL="0" distR="0" wp14:anchorId="3E9BC040" wp14:editId="782B2732">
                            <wp:extent cx="2924175" cy="1875790"/>
                            <wp:effectExtent l="0" t="0" r="9525" b="0"/>
                            <wp:docPr id="644063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4745" cy="1895400"/>
                                    </a:xfrm>
                                    <a:prstGeom prst="rect">
                                      <a:avLst/>
                                    </a:prstGeom>
                                    <a:noFill/>
                                    <a:ln>
                                      <a:noFill/>
                                    </a:ln>
                                  </pic:spPr>
                                </pic:pic>
                              </a:graphicData>
                            </a:graphic>
                          </wp:inline>
                        </w:drawing>
                      </w:r>
                    </w:p>
                    <w:p w14:paraId="32357E00" w14:textId="77777777" w:rsidR="00D67012" w:rsidRDefault="00D67012" w:rsidP="00D67012">
                      <w:pPr>
                        <w:pStyle w:val="FigureCaption"/>
                      </w:pPr>
                      <w:bookmarkStart w:id="7" w:name="_Ref199199620"/>
                      <w:r>
                        <w:t xml:space="preserve">Figure </w:t>
                      </w:r>
                      <w:r>
                        <w:fldChar w:fldCharType="begin"/>
                      </w:r>
                      <w:r>
                        <w:instrText xml:space="preserve"> SEQ Figure \* ARABIC </w:instrText>
                      </w:r>
                      <w:r>
                        <w:fldChar w:fldCharType="separate"/>
                      </w:r>
                      <w:r>
                        <w:rPr>
                          <w:noProof/>
                        </w:rPr>
                        <w:t>3</w:t>
                      </w:r>
                      <w:r>
                        <w:fldChar w:fldCharType="end"/>
                      </w:r>
                      <w:bookmarkEnd w:id="7"/>
                      <w:r>
                        <w:t xml:space="preserve">. </w:t>
                      </w:r>
                      <w:bookmarkStart w:id="8" w:name="_Hlk199199724"/>
                      <w:r>
                        <w:t>The</w:t>
                      </w:r>
                      <w:r w:rsidRPr="00583CD0">
                        <w:t xml:space="preserve"> RCQoEA-360VR experimental setup and the data flow between different sensors and components.</w:t>
                      </w:r>
                      <w:bookmarkEnd w:id="8"/>
                    </w:p>
                    <w:p w14:paraId="492F8204" w14:textId="77777777" w:rsidR="00D67012" w:rsidRDefault="00D67012" w:rsidP="00D67012"/>
                  </w:txbxContent>
                </v:textbox>
                <w10:wrap type="square" anchorx="margin" anchory="margin"/>
              </v:shape>
            </w:pict>
          </mc:Fallback>
        </mc:AlternateContent>
      </w:r>
    </w:p>
    <w:p w14:paraId="21CF5408" w14:textId="3F84ADA7" w:rsidR="002F3A0E" w:rsidRPr="00586A35" w:rsidRDefault="002F3A0E" w:rsidP="002F3A0E">
      <w:pPr>
        <w:pStyle w:val="Head2"/>
        <w:rPr>
          <w14:ligatures w14:val="standard"/>
        </w:rPr>
      </w:pPr>
      <w:r>
        <w:rPr>
          <w:rStyle w:val="Label"/>
          <w14:ligatures w14:val="standard"/>
        </w:rPr>
        <w:t>2</w:t>
      </w:r>
      <w:r w:rsidRPr="00586A35">
        <w:rPr>
          <w:rStyle w:val="Label"/>
          <w14:ligatures w14:val="standard"/>
        </w:rPr>
        <w:t>.1</w:t>
      </w:r>
      <w:r w:rsidRPr="00586A35">
        <w:rPr>
          <w14:ligatures w14:val="standard"/>
        </w:rPr>
        <w:t> </w:t>
      </w:r>
      <w:r w:rsidRPr="002F3A0E">
        <w:rPr>
          <w14:ligatures w14:val="standard"/>
        </w:rPr>
        <w:t>Experimental Setup</w:t>
      </w:r>
    </w:p>
    <w:p w14:paraId="0AAD16CC" w14:textId="69EB2352" w:rsidR="002F3A0E" w:rsidRPr="00586A35" w:rsidRDefault="002F3A0E" w:rsidP="00F01747">
      <w:pPr>
        <w:pStyle w:val="Para"/>
        <w:ind w:firstLine="0"/>
        <w:rPr>
          <w14:ligatures w14:val="standard"/>
        </w:rPr>
      </w:pPr>
      <w:r>
        <w:t xml:space="preserve">The experiment architecture is shown in </w:t>
      </w:r>
      <w:r w:rsidR="00314E9F">
        <w:fldChar w:fldCharType="begin"/>
      </w:r>
      <w:r w:rsidR="00314E9F">
        <w:instrText xml:space="preserve"> REF _Ref199199620 \h </w:instrText>
      </w:r>
      <w:r w:rsidR="00314E9F">
        <w:fldChar w:fldCharType="separate"/>
      </w:r>
      <w:r w:rsidR="00314E9F">
        <w:t xml:space="preserve">Figure </w:t>
      </w:r>
      <w:r w:rsidR="00314E9F">
        <w:rPr>
          <w:noProof/>
        </w:rPr>
        <w:t>3</w:t>
      </w:r>
      <w:r w:rsidR="00314E9F">
        <w:fldChar w:fldCharType="end"/>
      </w:r>
      <w:r>
        <w:t>, and each part is described in detail below</w:t>
      </w:r>
      <w:r w:rsidRPr="00586A35">
        <w:rPr>
          <w14:ligatures w14:val="standard"/>
        </w:rPr>
        <w:t>:</w:t>
      </w:r>
    </w:p>
    <w:p w14:paraId="2D5054E5" w14:textId="78EBA351" w:rsidR="002F3A0E" w:rsidRDefault="002F3A0E" w:rsidP="002F3A0E">
      <w:pPr>
        <w:pStyle w:val="ListParagraph"/>
        <w:numPr>
          <w:ilvl w:val="0"/>
          <w:numId w:val="30"/>
        </w:numPr>
        <w:shd w:val="clear" w:color="auto" w:fill="FFFFFF"/>
        <w:spacing w:before="100" w:beforeAutospacing="1" w:after="100" w:afterAutospacing="1" w:line="240" w:lineRule="auto"/>
        <w:rPr>
          <w14:ligatures w14:val="standard"/>
        </w:rPr>
      </w:pPr>
      <w:r>
        <w:t xml:space="preserve">Participants view the immersive VR clips through the HTC Vive Pro Eye 1 HMD, as shown in </w:t>
      </w:r>
      <w:r w:rsidR="00314E9F">
        <w:fldChar w:fldCharType="begin"/>
      </w:r>
      <w:r w:rsidR="00314E9F">
        <w:instrText xml:space="preserve"> REF _Ref199199777 \h </w:instrText>
      </w:r>
      <w:r w:rsidR="00314E9F">
        <w:fldChar w:fldCharType="separate"/>
      </w:r>
      <w:r w:rsidR="00314E9F">
        <w:t xml:space="preserve">Figure </w:t>
      </w:r>
      <w:r w:rsidR="00314E9F">
        <w:rPr>
          <w:noProof/>
        </w:rPr>
        <w:t>4</w:t>
      </w:r>
      <w:r w:rsidR="00314E9F">
        <w:fldChar w:fldCharType="end"/>
      </w:r>
      <w:r w:rsidR="00314E9F">
        <w:t xml:space="preserve"> </w:t>
      </w:r>
      <w:r>
        <w:t xml:space="preserve">(a) which has a resolution of 2,880 × 1,600 pixels, a 110° field of view and a refresh rate of 90 Hz. </w:t>
      </w:r>
      <w:r w:rsidR="00AB239E">
        <w:t xml:space="preserve">The </w:t>
      </w:r>
      <w:r>
        <w:t xml:space="preserve">audio signal is </w:t>
      </w:r>
      <w:r w:rsidR="00AB239E">
        <w:t xml:space="preserve">also </w:t>
      </w:r>
      <w:r>
        <w:t xml:space="preserve">sent to the HMD. During the experiment, participants sat on a swivel chair and were free to look in any direction. </w:t>
      </w:r>
      <w:r>
        <w:t>Correspondingly, head rotation and eye gaze data from the headset were recorded at 120 Hz</w:t>
      </w:r>
      <w:r w:rsidRPr="00586A35">
        <w:rPr>
          <w14:ligatures w14:val="standard"/>
        </w:rPr>
        <w:t>.</w:t>
      </w:r>
    </w:p>
    <w:p w14:paraId="03F68718" w14:textId="05CD1935" w:rsidR="007D4F54" w:rsidRPr="007D4F54" w:rsidRDefault="00D67012" w:rsidP="002F3A0E">
      <w:pPr>
        <w:pStyle w:val="ListParagraph"/>
        <w:numPr>
          <w:ilvl w:val="0"/>
          <w:numId w:val="30"/>
        </w:numPr>
        <w:shd w:val="clear" w:color="auto" w:fill="FFFFFF"/>
        <w:spacing w:before="100" w:beforeAutospacing="1" w:after="100" w:afterAutospacing="1" w:line="240" w:lineRule="auto"/>
        <w:rPr>
          <w14:ligatures w14:val="standard"/>
        </w:rPr>
      </w:pPr>
      <w:r>
        <w:rPr>
          <w:noProof/>
        </w:rPr>
        <mc:AlternateContent>
          <mc:Choice Requires="wps">
            <w:drawing>
              <wp:anchor distT="45720" distB="45720" distL="114300" distR="114300" simplePos="0" relativeHeight="251657728" behindDoc="0" locked="0" layoutInCell="1" allowOverlap="1" wp14:anchorId="152F3972" wp14:editId="127B77C0">
                <wp:simplePos x="0" y="0"/>
                <wp:positionH relativeFrom="margin">
                  <wp:posOffset>14287</wp:posOffset>
                </wp:positionH>
                <wp:positionV relativeFrom="margin">
                  <wp:posOffset>-19050</wp:posOffset>
                </wp:positionV>
                <wp:extent cx="3044825" cy="2747645"/>
                <wp:effectExtent l="0" t="0" r="3175" b="0"/>
                <wp:wrapSquare wrapText="bothSides"/>
                <wp:docPr id="630945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2747645"/>
                        </a:xfrm>
                        <a:prstGeom prst="rect">
                          <a:avLst/>
                        </a:prstGeom>
                        <a:solidFill>
                          <a:srgbClr val="FFFFFF"/>
                        </a:solidFill>
                        <a:ln w="9525">
                          <a:noFill/>
                          <a:miter lim="800000"/>
                          <a:headEnd/>
                          <a:tailEnd/>
                        </a:ln>
                      </wps:spPr>
                      <wps:txbx>
                        <w:txbxContent>
                          <w:p w14:paraId="057C000C" w14:textId="77777777" w:rsidR="00D67012" w:rsidRDefault="00D67012" w:rsidP="00D67012">
                            <w:pPr>
                              <w:keepNext/>
                            </w:pPr>
                            <w:r>
                              <w:rPr>
                                <w:noProof/>
                              </w:rPr>
                              <w:drawing>
                                <wp:inline distT="0" distB="0" distL="0" distR="0" wp14:anchorId="6F1A5842" wp14:editId="60B8D4FC">
                                  <wp:extent cx="2934525" cy="1892410"/>
                                  <wp:effectExtent l="0" t="0" r="0" b="0"/>
                                  <wp:docPr id="841061784" name="Picture 6" descr="A person sitting in a chair wearing a virtual reality head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1154" name="Picture 6" descr="A person sitting in a chair wearing a virtual reality headse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71808" cy="1916453"/>
                                          </a:xfrm>
                                          <a:prstGeom prst="rect">
                                            <a:avLst/>
                                          </a:prstGeom>
                                          <a:noFill/>
                                          <a:ln>
                                            <a:noFill/>
                                          </a:ln>
                                        </pic:spPr>
                                      </pic:pic>
                                    </a:graphicData>
                                  </a:graphic>
                                </wp:inline>
                              </w:drawing>
                            </w:r>
                          </w:p>
                          <w:p w14:paraId="011A7580" w14:textId="77777777" w:rsidR="00D67012" w:rsidRDefault="00D67012" w:rsidP="00D67012">
                            <w:pPr>
                              <w:pStyle w:val="FigureCaption"/>
                            </w:pPr>
                            <w:bookmarkStart w:id="9" w:name="_Ref199199777"/>
                            <w:r>
                              <w:t xml:space="preserve">Figure </w:t>
                            </w:r>
                            <w:r>
                              <w:fldChar w:fldCharType="begin"/>
                            </w:r>
                            <w:r>
                              <w:instrText xml:space="preserve"> SEQ Figure \* ARABIC </w:instrText>
                            </w:r>
                            <w:r>
                              <w:fldChar w:fldCharType="separate"/>
                            </w:r>
                            <w:r>
                              <w:rPr>
                                <w:noProof/>
                              </w:rPr>
                              <w:t>4</w:t>
                            </w:r>
                            <w:r>
                              <w:fldChar w:fldCharType="end"/>
                            </w:r>
                            <w:bookmarkEnd w:id="9"/>
                            <w:r>
                              <w:t xml:space="preserve">. A participant engaging with a </w:t>
                            </w:r>
                            <w:r w:rsidRPr="00E44C4A">
                              <w:t>360</w:t>
                            </w:r>
                            <w:r w:rsidRPr="00E44C4A">
                              <w:rPr>
                                <w:color w:val="374151"/>
                                <w:shd w:val="clear" w:color="auto" w:fill="FFFFFF"/>
                              </w:rPr>
                              <w:t xml:space="preserve">° VR experience </w:t>
                            </w:r>
                            <w:r>
                              <w:rPr>
                                <w:color w:val="374151"/>
                                <w:shd w:val="clear" w:color="auto" w:fill="FFFFFF"/>
                              </w:rPr>
                              <w:t xml:space="preserve">using </w:t>
                            </w:r>
                            <w:r w:rsidRPr="00E44C4A">
                              <w:t>an</w:t>
                            </w:r>
                            <w:r w:rsidRPr="008B25D5">
                              <w:t xml:space="preserve"> HTC Vive Pro Eye headset</w:t>
                            </w:r>
                            <w:r>
                              <w:t xml:space="preserve">, </w:t>
                            </w:r>
                            <w:r w:rsidRPr="008B25D5">
                              <w:t>Vive controller</w:t>
                            </w:r>
                            <w:r>
                              <w:t xml:space="preserve"> and a Shimmer GSR unit on the left wrist in (a)</w:t>
                            </w:r>
                            <w:r w:rsidRPr="008B25D5">
                              <w:t xml:space="preserve"> </w:t>
                            </w:r>
                            <w:r>
                              <w:t>and 360</w:t>
                            </w:r>
                            <w:r>
                              <w:rPr>
                                <w:rFonts w:ascii="Segoe UI" w:hAnsi="Segoe UI" w:cs="Segoe UI"/>
                                <w:color w:val="374151"/>
                                <w:shd w:val="clear" w:color="auto" w:fill="FFFFFF"/>
                              </w:rPr>
                              <w:t xml:space="preserve">° </w:t>
                            </w:r>
                            <w:r>
                              <w:t xml:space="preserve">video display with a continuous rating feature in (b).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F3972" id="_x0000_s1029" type="#_x0000_t202" style="position:absolute;left:0;text-align:left;margin-left:1.1pt;margin-top:-1.5pt;width:239.75pt;height:216.3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" stroked="f">
                <v:textbox>
                  <w:txbxContent>
                    <w:p w14:paraId="057C000C" w14:textId="77777777" w:rsidR="00D67012" w:rsidRDefault="00D67012" w:rsidP="00D67012">
                      <w:pPr>
                        <w:keepNext/>
                      </w:pPr>
                      <w:r>
                        <w:rPr>
                          <w:noProof/>
                        </w:rPr>
                        <w:drawing>
                          <wp:inline distT="0" distB="0" distL="0" distR="0" wp14:anchorId="6F1A5842" wp14:editId="60B8D4FC">
                            <wp:extent cx="2934525" cy="1892410"/>
                            <wp:effectExtent l="0" t="0" r="0" b="0"/>
                            <wp:docPr id="841061784" name="Picture 6" descr="A person sitting in a chair wearing a virtual reality head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1154" name="Picture 6" descr="A person sitting in a chair wearing a virtual reality headse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71808" cy="1916453"/>
                                    </a:xfrm>
                                    <a:prstGeom prst="rect">
                                      <a:avLst/>
                                    </a:prstGeom>
                                    <a:noFill/>
                                    <a:ln>
                                      <a:noFill/>
                                    </a:ln>
                                  </pic:spPr>
                                </pic:pic>
                              </a:graphicData>
                            </a:graphic>
                          </wp:inline>
                        </w:drawing>
                      </w:r>
                    </w:p>
                    <w:p w14:paraId="011A7580" w14:textId="77777777" w:rsidR="00D67012" w:rsidRDefault="00D67012" w:rsidP="00D67012">
                      <w:pPr>
                        <w:pStyle w:val="FigureCaption"/>
                      </w:pPr>
                      <w:bookmarkStart w:id="10" w:name="_Ref199199777"/>
                      <w:r>
                        <w:t xml:space="preserve">Figure </w:t>
                      </w:r>
                      <w:r>
                        <w:fldChar w:fldCharType="begin"/>
                      </w:r>
                      <w:r>
                        <w:instrText xml:space="preserve"> SEQ Figure \* ARABIC </w:instrText>
                      </w:r>
                      <w:r>
                        <w:fldChar w:fldCharType="separate"/>
                      </w:r>
                      <w:r>
                        <w:rPr>
                          <w:noProof/>
                        </w:rPr>
                        <w:t>4</w:t>
                      </w:r>
                      <w:r>
                        <w:fldChar w:fldCharType="end"/>
                      </w:r>
                      <w:bookmarkEnd w:id="10"/>
                      <w:r>
                        <w:t xml:space="preserve">. A participant engaging with a </w:t>
                      </w:r>
                      <w:r w:rsidRPr="00E44C4A">
                        <w:t>360</w:t>
                      </w:r>
                      <w:r w:rsidRPr="00E44C4A">
                        <w:rPr>
                          <w:color w:val="374151"/>
                          <w:shd w:val="clear" w:color="auto" w:fill="FFFFFF"/>
                        </w:rPr>
                        <w:t xml:space="preserve">° VR experience </w:t>
                      </w:r>
                      <w:r>
                        <w:rPr>
                          <w:color w:val="374151"/>
                          <w:shd w:val="clear" w:color="auto" w:fill="FFFFFF"/>
                        </w:rPr>
                        <w:t xml:space="preserve">using </w:t>
                      </w:r>
                      <w:r w:rsidRPr="00E44C4A">
                        <w:t>an</w:t>
                      </w:r>
                      <w:r w:rsidRPr="008B25D5">
                        <w:t xml:space="preserve"> HTC Vive Pro Eye headset</w:t>
                      </w:r>
                      <w:r>
                        <w:t xml:space="preserve">, </w:t>
                      </w:r>
                      <w:r w:rsidRPr="008B25D5">
                        <w:t>Vive controller</w:t>
                      </w:r>
                      <w:r>
                        <w:t xml:space="preserve"> and a Shimmer GSR unit on the left wrist in (a)</w:t>
                      </w:r>
                      <w:r w:rsidRPr="008B25D5">
                        <w:t xml:space="preserve"> </w:t>
                      </w:r>
                      <w:r>
                        <w:t>and 360</w:t>
                      </w:r>
                      <w:r>
                        <w:rPr>
                          <w:rFonts w:ascii="Segoe UI" w:hAnsi="Segoe UI" w:cs="Segoe UI"/>
                          <w:color w:val="374151"/>
                          <w:shd w:val="clear" w:color="auto" w:fill="FFFFFF"/>
                        </w:rPr>
                        <w:t xml:space="preserve">° </w:t>
                      </w:r>
                      <w:r>
                        <w:t xml:space="preserve">video display with a continuous rating feature in (b). </w:t>
                      </w:r>
                    </w:p>
                  </w:txbxContent>
                </v:textbox>
                <w10:wrap type="square" anchorx="margin" anchory="margin"/>
              </v:shape>
            </w:pict>
          </mc:Fallback>
        </mc:AlternateContent>
      </w:r>
      <w:r w:rsidR="002F3A0E">
        <w:t>A custom scene was constructed in the Unity Engine by the CWI team</w:t>
      </w:r>
      <w:r w:rsidR="00353735">
        <w:t xml:space="preserve"> </w:t>
      </w:r>
      <w:r w:rsidR="00353735">
        <w:fldChar w:fldCharType="begin"/>
      </w:r>
      <w:r w:rsidR="00D772ED">
        <w:instrText xml:space="preserve"> ADDIN ZOTERO_ITEM CSL_CITATION {"citationID":"OjNfZtvN","properties":{"formattedCitation":"[15]","plainCitation":"[15]","noteIndex":0},"citationItems":[{"id":7621,"uris":["http://zotero.org/users/6819847/items/TMUIJ4F2"],"itemData":{"id":7621,"type":"webpage","abstract":"Welcome to Centrum Wiskunde &amp; Informatica","language":"en","title":"Home","URL":"https://www.cwi.nl/en/","accessed":{"date-parts":[["2025",4,1]]}}}],"schema":"https://github.com/citation-style-language/schema/raw/master/csl-citation.json"} </w:instrText>
      </w:r>
      <w:r w:rsidR="00353735">
        <w:fldChar w:fldCharType="separate"/>
      </w:r>
      <w:r w:rsidR="00D772ED" w:rsidRPr="00D772ED">
        <w:t>[15]</w:t>
      </w:r>
      <w:r w:rsidR="00353735">
        <w:fldChar w:fldCharType="end"/>
      </w:r>
      <w:r w:rsidR="002F3A0E">
        <w:t xml:space="preserve"> to display 360° videos at 30 fps</w:t>
      </w:r>
      <w:r w:rsidR="00AB239E">
        <w:t>. It also</w:t>
      </w:r>
      <w:r w:rsidR="002F3A0E">
        <w:t xml:space="preserve"> show</w:t>
      </w:r>
      <w:r w:rsidR="00AB239E">
        <w:t>s</w:t>
      </w:r>
      <w:r w:rsidR="002F3A0E">
        <w:t xml:space="preserve"> the annotat</w:t>
      </w:r>
      <w:r w:rsidR="00AB239E">
        <w:t>ed</w:t>
      </w:r>
      <w:r w:rsidR="002F3A0E">
        <w:t xml:space="preserve"> feedback based on users’ continuous ratings</w:t>
      </w:r>
      <w:r w:rsidR="00AB239E">
        <w:t xml:space="preserve"> (see </w:t>
      </w:r>
      <w:r w:rsidR="00314E9F">
        <w:fldChar w:fldCharType="begin"/>
      </w:r>
      <w:r w:rsidR="00314E9F">
        <w:instrText xml:space="preserve"> REF _Ref199199777 \h </w:instrText>
      </w:r>
      <w:r w:rsidR="00314E9F">
        <w:fldChar w:fldCharType="separate"/>
      </w:r>
      <w:r w:rsidR="00314E9F">
        <w:t xml:space="preserve">Figure </w:t>
      </w:r>
      <w:r w:rsidR="00314E9F">
        <w:rPr>
          <w:noProof/>
        </w:rPr>
        <w:t>4</w:t>
      </w:r>
      <w:r w:rsidR="00314E9F">
        <w:fldChar w:fldCharType="end"/>
      </w:r>
      <w:r w:rsidR="00314E9F">
        <w:t xml:space="preserve"> </w:t>
      </w:r>
      <w:r w:rsidR="002F3A0E">
        <w:t>(b)</w:t>
      </w:r>
      <w:r w:rsidR="00AB239E">
        <w:t>)</w:t>
      </w:r>
      <w:r w:rsidR="002F3A0E">
        <w:t xml:space="preserve">. The project ran on a 2.20 GHz Intel i7 computer with an Nvidia RTX 2070 graphics card. </w:t>
      </w:r>
    </w:p>
    <w:p w14:paraId="3FF7D5BC" w14:textId="4957D2FD" w:rsidR="002F3A0E" w:rsidRPr="007D4F54" w:rsidRDefault="002F3A0E" w:rsidP="00F046AE">
      <w:pPr>
        <w:pStyle w:val="ListParagraph"/>
        <w:numPr>
          <w:ilvl w:val="0"/>
          <w:numId w:val="30"/>
        </w:numPr>
        <w:shd w:val="clear" w:color="auto" w:fill="FFFFFF"/>
        <w:spacing w:before="100" w:beforeAutospacing="1" w:after="100" w:afterAutospacing="1" w:line="240" w:lineRule="auto"/>
        <w:rPr>
          <w14:ligatures w14:val="standard"/>
        </w:rPr>
      </w:pPr>
      <w:r>
        <w:t xml:space="preserve">Participants used the Vive controller to provide continuous QoE ratings by moving the touchpad up or down during video playback. After each video, they gave a post-video MOS rating  using a within-VR rating panel (see </w:t>
      </w:r>
      <w:r w:rsidR="00F046AE">
        <w:fldChar w:fldCharType="begin"/>
      </w:r>
      <w:r w:rsidR="00F046AE">
        <w:instrText xml:space="preserve"> REF _Ref199200168 \h </w:instrText>
      </w:r>
      <w:r w:rsidR="00F046AE">
        <w:fldChar w:fldCharType="separate"/>
      </w:r>
      <w:r w:rsidR="00F046AE">
        <w:t xml:space="preserve">Figure </w:t>
      </w:r>
      <w:r w:rsidR="00F046AE">
        <w:rPr>
          <w:noProof/>
        </w:rPr>
        <w:t>5</w:t>
      </w:r>
      <w:r w:rsidR="00F046AE">
        <w:fldChar w:fldCharType="end"/>
      </w:r>
      <w:r>
        <w:t xml:space="preserve">).  </w:t>
      </w:r>
    </w:p>
    <w:p w14:paraId="6D168647" w14:textId="7ADFB6D6" w:rsidR="007D4F54" w:rsidRPr="007D4F54" w:rsidRDefault="007D4F54" w:rsidP="007D4F54">
      <w:pPr>
        <w:pStyle w:val="ListParagraph"/>
        <w:numPr>
          <w:ilvl w:val="0"/>
          <w:numId w:val="30"/>
        </w:numPr>
        <w:shd w:val="clear" w:color="auto" w:fill="FFFFFF"/>
        <w:spacing w:before="100" w:beforeAutospacing="1" w:after="100" w:afterAutospacing="1" w:line="240" w:lineRule="auto"/>
        <w:rPr>
          <w14:ligatures w14:val="standard"/>
        </w:rPr>
      </w:pPr>
      <w:r w:rsidRPr="007D4F54">
        <w:rPr>
          <w14:ligatures w14:val="standard"/>
        </w:rPr>
        <w:t>Participants' physiological signals were captured through the Polar H10 chest band, which measures ECG data. GSR data was recorded using a Shimmer GSR wristband worn on the non-dominant hand. PPG data was also collected using the Shimmer GSR device that connected the sensor to the finger. A built-in application calculated HR from PPG.</w:t>
      </w:r>
    </w:p>
    <w:p w14:paraId="142A37D9" w14:textId="2EA48B6D" w:rsidR="007D4F54" w:rsidRPr="007D4F54" w:rsidRDefault="007D4F54" w:rsidP="007D4F54">
      <w:pPr>
        <w:pStyle w:val="ListParagraph"/>
        <w:numPr>
          <w:ilvl w:val="0"/>
          <w:numId w:val="30"/>
        </w:numPr>
        <w:shd w:val="clear" w:color="auto" w:fill="FFFFFF"/>
        <w:spacing w:before="100" w:beforeAutospacing="1" w:after="100" w:afterAutospacing="1" w:line="240" w:lineRule="auto"/>
        <w:rPr>
          <w14:ligatures w14:val="standard"/>
        </w:rPr>
      </w:pPr>
      <w:r w:rsidRPr="007D4F54">
        <w:rPr>
          <w14:ligatures w14:val="standard"/>
        </w:rPr>
        <w:t xml:space="preserve">The BLEAK framework, with LSL and LabRecorder </w:t>
      </w:r>
      <w:r w:rsidR="00F046AE">
        <w:rPr>
          <w14:ligatures w14:val="standard"/>
        </w:rPr>
        <w:fldChar w:fldCharType="begin"/>
      </w:r>
      <w:r w:rsidR="00D772ED">
        <w:rPr>
          <w14:ligatures w14:val="standard"/>
        </w:rPr>
        <w:instrText xml:space="preserve"> ADDIN ZOTERO_ITEM CSL_CITATION {"citationID":"ONadZgfr","properties":{"formattedCitation":"[16]","plainCitation":"[16]","noteIndex":0},"citationItems":[{"id":4138,"uris":["http://zotero.org/users/6819847/items/EIVMFNSL"],"itemData":{"id":4138,"type":"webpage","abstract":"An application for streaming one or more LSL streams to disk in XDF file format. - labstreaminglayer/App-LabRecorder","container-title":"GitHub","language":"en","title":"Releases · labstreaminglayer/App-LabRecorder","URL":"https://github.com/labstreaminglayer/App-LabRecorder/releases","accessed":{"date-parts":[["2023",7,28]]}}}],"schema":"https://github.com/citation-style-language/schema/raw/master/csl-citation.json"} </w:instrText>
      </w:r>
      <w:r w:rsidR="00F046AE">
        <w:rPr>
          <w14:ligatures w14:val="standard"/>
        </w:rPr>
        <w:fldChar w:fldCharType="separate"/>
      </w:r>
      <w:r w:rsidR="00D772ED" w:rsidRPr="00D772ED">
        <w:t>[16]</w:t>
      </w:r>
      <w:r w:rsidR="00F046AE">
        <w:rPr>
          <w14:ligatures w14:val="standard"/>
        </w:rPr>
        <w:fldChar w:fldCharType="end"/>
      </w:r>
      <w:r w:rsidRPr="007D4F54">
        <w:rPr>
          <w14:ligatures w14:val="standard"/>
        </w:rPr>
        <w:t>, streamed ECG data from the PolarH10 to the desktop. GSR data was recorded through the Shimmer Consensys desktop app and stored on an SD card. All devices were synchronised with the laptop's clock.</w:t>
      </w:r>
    </w:p>
    <w:p w14:paraId="32AD4298" w14:textId="0C7942F8" w:rsidR="007D4F54" w:rsidRPr="007D4F54" w:rsidRDefault="00D67012" w:rsidP="007D4F54">
      <w:pPr>
        <w:pStyle w:val="ListParagraph"/>
        <w:numPr>
          <w:ilvl w:val="0"/>
          <w:numId w:val="30"/>
        </w:numPr>
        <w:shd w:val="clear" w:color="auto" w:fill="FFFFFF"/>
        <w:spacing w:before="100" w:beforeAutospacing="1" w:after="100" w:afterAutospacing="1" w:line="240" w:lineRule="auto"/>
        <w:rPr>
          <w14:ligatures w14:val="standard"/>
        </w:rPr>
      </w:pPr>
      <w:r w:rsidRPr="00F046AE">
        <w:rPr>
          <w:noProof/>
          <w14:ligatures w14:val="standard"/>
        </w:rPr>
        <mc:AlternateContent>
          <mc:Choice Requires="wps">
            <w:drawing>
              <wp:anchor distT="45720" distB="45720" distL="114300" distR="114300" simplePos="0" relativeHeight="251645440" behindDoc="0" locked="0" layoutInCell="1" allowOverlap="1" wp14:anchorId="61D80418" wp14:editId="051FC7E9">
                <wp:simplePos x="0" y="0"/>
                <wp:positionH relativeFrom="margin">
                  <wp:posOffset>0</wp:posOffset>
                </wp:positionH>
                <wp:positionV relativeFrom="margin">
                  <wp:posOffset>6061710</wp:posOffset>
                </wp:positionV>
                <wp:extent cx="3066415" cy="1966595"/>
                <wp:effectExtent l="0" t="0" r="635" b="0"/>
                <wp:wrapSquare wrapText="bothSides"/>
                <wp:docPr id="18479947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415" cy="1966595"/>
                        </a:xfrm>
                        <a:prstGeom prst="rect">
                          <a:avLst/>
                        </a:prstGeom>
                        <a:solidFill>
                          <a:srgbClr val="FFFFFF"/>
                        </a:solidFill>
                        <a:ln w="9525">
                          <a:noFill/>
                          <a:miter lim="800000"/>
                          <a:headEnd/>
                          <a:tailEnd/>
                        </a:ln>
                      </wps:spPr>
                      <wps:txbx>
                        <w:txbxContent>
                          <w:p w14:paraId="7E606ABC" w14:textId="77777777" w:rsidR="00F046AE" w:rsidRDefault="00F046AE" w:rsidP="00F046AE">
                            <w:pPr>
                              <w:keepNext/>
                            </w:pPr>
                            <w:r>
                              <w:rPr>
                                <w:noProof/>
                              </w:rPr>
                              <w:drawing>
                                <wp:inline distT="0" distB="0" distL="0" distR="0" wp14:anchorId="3C9B6924" wp14:editId="17B8E39F">
                                  <wp:extent cx="2878373" cy="1319530"/>
                                  <wp:effectExtent l="0" t="0" r="0" b="0"/>
                                  <wp:docPr id="1381143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9382" name="Picture 1"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5298" cy="1350210"/>
                                          </a:xfrm>
                                          <a:prstGeom prst="rect">
                                            <a:avLst/>
                                          </a:prstGeom>
                                          <a:noFill/>
                                        </pic:spPr>
                                      </pic:pic>
                                    </a:graphicData>
                                  </a:graphic>
                                </wp:inline>
                              </w:drawing>
                            </w:r>
                          </w:p>
                          <w:p w14:paraId="53EBAB5A" w14:textId="5FFE86E1" w:rsidR="00F046AE" w:rsidRDefault="00F046AE" w:rsidP="00F046AE">
                            <w:pPr>
                              <w:pStyle w:val="FigureCaption"/>
                            </w:pPr>
                            <w:bookmarkStart w:id="11" w:name="_Ref199200168"/>
                            <w:r>
                              <w:t xml:space="preserve">Figure </w:t>
                            </w:r>
                            <w:r>
                              <w:fldChar w:fldCharType="begin"/>
                            </w:r>
                            <w:r>
                              <w:instrText xml:space="preserve"> SEQ Figure \* ARABIC </w:instrText>
                            </w:r>
                            <w:r>
                              <w:fldChar w:fldCharType="separate"/>
                            </w:r>
                            <w:r w:rsidR="00D67012">
                              <w:rPr>
                                <w:noProof/>
                              </w:rPr>
                              <w:t>5</w:t>
                            </w:r>
                            <w:r>
                              <w:fldChar w:fldCharType="end"/>
                            </w:r>
                            <w:bookmarkEnd w:id="11"/>
                            <w:r>
                              <w:t>. Within-VR post-QoE question asked of the participants at the end of each video to provide a 5-scale MOS rating.</w:t>
                            </w:r>
                          </w:p>
                          <w:p w14:paraId="06A68079" w14:textId="533048A9" w:rsidR="00F046AE" w:rsidRDefault="00F046AE" w:rsidP="00F046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D80418" id="_x0000_s1030" type="#_x0000_t202" style="position:absolute;left:0;text-align:left;margin-left:0;margin-top:477.3pt;width:241.45pt;height:154.8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" stroked="f">
                <v:textbox>
                  <w:txbxContent>
                    <w:p w14:paraId="7E606ABC" w14:textId="77777777" w:rsidR="00F046AE" w:rsidRDefault="00F046AE" w:rsidP="00F046AE">
                      <w:pPr>
                        <w:keepNext/>
                      </w:pPr>
                      <w:r>
                        <w:rPr>
                          <w:noProof/>
                        </w:rPr>
                        <w:drawing>
                          <wp:inline distT="0" distB="0" distL="0" distR="0" wp14:anchorId="3C9B6924" wp14:editId="17B8E39F">
                            <wp:extent cx="2878373" cy="1319530"/>
                            <wp:effectExtent l="0" t="0" r="0" b="0"/>
                            <wp:docPr id="13811434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09382" name="Picture 1" descr="A screenshot of a video gam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5298" cy="1350210"/>
                                    </a:xfrm>
                                    <a:prstGeom prst="rect">
                                      <a:avLst/>
                                    </a:prstGeom>
                                    <a:noFill/>
                                  </pic:spPr>
                                </pic:pic>
                              </a:graphicData>
                            </a:graphic>
                          </wp:inline>
                        </w:drawing>
                      </w:r>
                    </w:p>
                    <w:p w14:paraId="53EBAB5A" w14:textId="5FFE86E1" w:rsidR="00F046AE" w:rsidRDefault="00F046AE" w:rsidP="00F046AE">
                      <w:pPr>
                        <w:pStyle w:val="FigureCaption"/>
                      </w:pPr>
                      <w:bookmarkStart w:id="12" w:name="_Ref199200168"/>
                      <w:r>
                        <w:t xml:space="preserve">Figure </w:t>
                      </w:r>
                      <w:r>
                        <w:fldChar w:fldCharType="begin"/>
                      </w:r>
                      <w:r>
                        <w:instrText xml:space="preserve"> SEQ Figure \* ARABIC </w:instrText>
                      </w:r>
                      <w:r>
                        <w:fldChar w:fldCharType="separate"/>
                      </w:r>
                      <w:r w:rsidR="00D67012">
                        <w:rPr>
                          <w:noProof/>
                        </w:rPr>
                        <w:t>5</w:t>
                      </w:r>
                      <w:r>
                        <w:fldChar w:fldCharType="end"/>
                      </w:r>
                      <w:bookmarkEnd w:id="12"/>
                      <w:r>
                        <w:t>. Within-VR post-QoE question asked of the participants at the end of each video to provide a 5-scale MOS rating.</w:t>
                      </w:r>
                    </w:p>
                    <w:p w14:paraId="06A68079" w14:textId="533048A9" w:rsidR="00F046AE" w:rsidRDefault="00F046AE" w:rsidP="00F046AE"/>
                  </w:txbxContent>
                </v:textbox>
                <w10:wrap type="square" anchorx="margin" anchory="margin"/>
              </v:shape>
            </w:pict>
          </mc:Fallback>
        </mc:AlternateContent>
      </w:r>
      <w:r w:rsidR="007D4F54" w:rsidRPr="007D4F54">
        <w:rPr>
          <w14:ligatures w14:val="standard"/>
        </w:rPr>
        <w:t xml:space="preserve">After each block, participants completed the simulator sickness questionnaire (SSQ) </w:t>
      </w:r>
      <w:r w:rsidR="00F046AE">
        <w:rPr>
          <w14:ligatures w14:val="standard"/>
        </w:rPr>
        <w:fldChar w:fldCharType="begin"/>
      </w:r>
      <w:r w:rsidR="00F046AE">
        <w:rPr>
          <w14:ligatures w14:val="standard"/>
        </w:rPr>
        <w:instrText xml:space="preserve"> ADDIN ZOTERO_ITEM CSL_CITATION {"citationID":"EjFPNzuw","properties":{"formattedCitation":"[6]","plainCitation":"[6]","noteIndex":0},"citationItems":[{"id":7631,"uris":["http://zotero.org/users/6819847/items/ZKMNPF4X"],"itemData":{"id":7631,"type":"article-journal","abstract":"Simulator sickness (SS) in high-fidelity visual simulators is a byproduct of modem simulation technology. Although it involves symptoms similar to those of motion-induced sickness (MS), SS tends to be less severe, to be of lower incidence, and to originate from elements of visual display and visuo-vestibular interaction atypical of conditions that induce MS. Most studies of SS to date index severity with some variant of the Pensacola Motion Sickness Questionnaire (MSQ). The MSQ has several deficiencies as an instrument for measuring SS. Some symptoms included in the scoring of MS are irrelevant for SS, and several are misleading. Also, the configural approach of the MSQ is not readily adaptable to computer administration and scoring. This article describes the development of a Simulator Sickness Questiomaire (SSQ), derived from the MSQ using a series of factor analyses, and illustrates its use in monitoring simulator performance with data from a computerized SSQ survey of 3,691 simulator hops. The database used for development included more than 1,100 MSQs, representing data from 10 Navy simulators. The SSQ provides straightforward computer or manual scoring, increased power to identify \"problem\" simulators, and improved diagnostic capability.","container-title":"The International Journal of Aviation Psychology","DOI":"10.1207/s15327108ijap0303_3","ISSN":"1050-8414","issue":"3","note":"publisher: Taylor &amp; Francis\n_eprint: https://doi.org/10.1207/s15327108ijap0303_3","page":"203-220","source":"Taylor and Francis+NEJM","title":"Simulator Sickness Questionnaire: An Enhanced Method for Quantifying Simulator Sickness","title-short":"Simulator Sickness Questionnaire","volume":"3","author":[{"family":"Kennedy","given":"Robert S."},{"family":"","given":"Lane ,Norman E."},{"family":"","given":"Berbaum ,Kevin S."},{"family":"Lilienthal","given":"Michael G.","non-dropping-particle":"and"}],"issued":{"date-parts":[["1993",7,1]]}}}],"schema":"https://github.com/citation-style-language/schema/raw/master/csl-citation.json"} </w:instrText>
      </w:r>
      <w:r w:rsidR="00F046AE">
        <w:rPr>
          <w14:ligatures w14:val="standard"/>
        </w:rPr>
        <w:fldChar w:fldCharType="separate"/>
      </w:r>
      <w:r w:rsidR="00F046AE" w:rsidRPr="00F046AE">
        <w:t>[6]</w:t>
      </w:r>
      <w:r w:rsidR="00F046AE">
        <w:rPr>
          <w14:ligatures w14:val="standard"/>
        </w:rPr>
        <w:fldChar w:fldCharType="end"/>
      </w:r>
      <w:r w:rsidR="007D4F54" w:rsidRPr="007D4F54">
        <w:rPr>
          <w14:ligatures w14:val="standard"/>
        </w:rPr>
        <w:t xml:space="preserve">, Igroup presence questionnaire (IPQ) </w:t>
      </w:r>
      <w:r w:rsidR="00F046AE">
        <w:rPr>
          <w14:ligatures w14:val="standard"/>
        </w:rPr>
        <w:fldChar w:fldCharType="begin"/>
      </w:r>
      <w:r w:rsidR="00F046AE">
        <w:rPr>
          <w14:ligatures w14:val="standard"/>
        </w:rPr>
        <w:instrText xml:space="preserve"> ADDIN ZOTERO_ITEM CSL_CITATION {"citationID":"Flpzy4bT","properties":{"formattedCitation":"[11]","plainCitation":"[11]","noteIndex":0},"citationItems":[{"id":4891,"uris":["http://zotero.org/users/6819847/items/GFYDY5ZZ"],"itemData":{"id":4891,"type":"article-journal","abstract":"The effectiveness of virtual environments (VEs) has often been linked to the sense of presence reported by users of those VEs. (Presence is defined as the subjective experience of being in one place or environment, even when one is physically situated in another.) We believe that presence is a normal awareness phenomenon that requires directed attention and is based in the interaction between sensory stimulation, environmental factors that encourage involvement and enable immersion, and internal tendencies to become involved. Factors believed to underlie presence were described in the premier issue of Presence: Teleoperators and Virtual Environments. We used these factors and others as the basis for a presence questionnaire (PQ) to measure presence in VEs. In addition we developed an immersive tendencies questionnaire (ITQ) to measure differences in the tendencies of individuals to experience presence. These questionnaires are being used to evaluate relationships among reported presence and other research variables. Combined results from four experiments lead to the following conclusions: the PQ and ITQ are internally consistent measures with high reliability;there is a weak but consistent positive relation between presence and task performance in VEs;individual tendencies as measured by the ITQ predict presence as measured by the PQ; andindividuals who report more simulator sickness symptoms in VE report less presence than those who report fewer symptoms.","container-title":"Presence: Teleoperators and Virtual Environments","DOI":"10.1162/105474698565686","issue":"3","journalAbbreviation":"Presence: Teleoperators and Virtual Environments","page":"225-240","source":"Silverchair","title":"Measuring Presence in Virtual Environments: A Presence Questionnaire","title-short":"Measuring Presence in Virtual Environments","volume":"7","author":[{"family":"Witmer","given":"Bob G."},{"family":"Singer","given":"Michael J."}],"issued":{"date-parts":[["1998",6,1]]}}}],"schema":"https://github.com/citation-style-language/schema/raw/master/csl-citation.json"} </w:instrText>
      </w:r>
      <w:r w:rsidR="00F046AE">
        <w:rPr>
          <w14:ligatures w14:val="standard"/>
        </w:rPr>
        <w:fldChar w:fldCharType="separate"/>
      </w:r>
      <w:r w:rsidR="00F046AE" w:rsidRPr="00F046AE">
        <w:t>[11]</w:t>
      </w:r>
      <w:r w:rsidR="00F046AE">
        <w:rPr>
          <w14:ligatures w14:val="standard"/>
        </w:rPr>
        <w:fldChar w:fldCharType="end"/>
      </w:r>
      <w:r w:rsidR="007D4F54" w:rsidRPr="007D4F54">
        <w:rPr>
          <w14:ligatures w14:val="standard"/>
        </w:rPr>
        <w:t xml:space="preserve"> and NASA Task Load Index (NASA-TLX) </w:t>
      </w:r>
      <w:r w:rsidR="00F046AE">
        <w:rPr>
          <w14:ligatures w14:val="standard"/>
        </w:rPr>
        <w:fldChar w:fldCharType="begin"/>
      </w:r>
      <w:r w:rsidR="00F046AE">
        <w:rPr>
          <w14:ligatures w14:val="standard"/>
        </w:rPr>
        <w:instrText xml:space="preserve"> ADDIN ZOTERO_ITEM CSL_CITATION {"citationID":"xa0Jkbdx","properties":{"formattedCitation":"[4]","plainCitation":"[4]","noteIndex":0},"citationItems":[{"id":7629,"uris":["http://zotero.org/users/6819847/items/DKRQJSG9"],"itemData":{"id":7629,"type":"chapter","abstract":"The results of a multi-year research program to identify the factors associated with variations in subjective workload within and between different types of tasks are reviewed. Subjective evaluations of 10 workload-related factors were obtained from 16 different experiments. The experimental tasks included simple cognitive and manual control tasks, complex laboratory and supervisory control tasks, and aircraft simulation. Task-, behavior-, and subject-related correlates of subjective workload experiences varied as a function of difficulty manipulations within experiments, different sources of workload between experiments, and individual differences in workload definition. A multi-dimensional rating scale is proposed in which information about the magnitude and sources of six workload-related factors are combined to derive a sensitive and reliable estimate of workload.","collection-title":"Human Mental Workload","container-title":"Advances in Psychology","note":"DOI: 10.1016/S0166-4115(08)62386-9","page":"139-183","publisher":"North-Holland","source":"ScienceDirect","title":"Development of NASA-TLX (Task Load Index): Results of Empirical and Theoretical Research","title-short":"Development of NASA-TLX (Task Load Index)","URL":"https://www.sciencedirect.com/science/article/pii/S0166411508623869","volume":"52","author":[{"family":"Hart","given":"Sandra G."},{"family":"Staveland","given":"Lowell E."}],"editor":[{"family":"Hancock","given":"Peter A."},{"family":"Meshkati","given":"Najmedin"}],"accessed":{"date-parts":[["2025",4,1]]},"issued":{"date-parts":[["1988",1,1]]}}}],"schema":"https://github.com/citation-style-language/schema/raw/master/csl-citation.json"} </w:instrText>
      </w:r>
      <w:r w:rsidR="00F046AE">
        <w:rPr>
          <w14:ligatures w14:val="standard"/>
        </w:rPr>
        <w:fldChar w:fldCharType="separate"/>
      </w:r>
      <w:r w:rsidR="00F046AE" w:rsidRPr="00F046AE">
        <w:t>[4]</w:t>
      </w:r>
      <w:r w:rsidR="00F046AE">
        <w:rPr>
          <w14:ligatures w14:val="standard"/>
        </w:rPr>
        <w:fldChar w:fldCharType="end"/>
      </w:r>
      <w:r w:rsidR="007D4F54" w:rsidRPr="007D4F54">
        <w:rPr>
          <w14:ligatures w14:val="standard"/>
        </w:rPr>
        <w:t xml:space="preserve"> forms. A semi-structured interview followed at the end.</w:t>
      </w:r>
    </w:p>
    <w:p w14:paraId="38D0484C" w14:textId="5D547780" w:rsidR="00743328" w:rsidRPr="00586A35" w:rsidRDefault="007D4F54" w:rsidP="00586A35">
      <w:pPr>
        <w:pStyle w:val="Head2"/>
        <w:rPr>
          <w14:ligatures w14:val="standard"/>
        </w:rPr>
      </w:pPr>
      <w:r>
        <w:rPr>
          <w:rStyle w:val="Label"/>
          <w14:ligatures w14:val="standard"/>
        </w:rPr>
        <w:t>2</w:t>
      </w:r>
      <w:r w:rsidR="00675128" w:rsidRPr="00586A35">
        <w:rPr>
          <w:rStyle w:val="Label"/>
          <w14:ligatures w14:val="standard"/>
        </w:rPr>
        <w:t>.</w:t>
      </w:r>
      <w:r>
        <w:rPr>
          <w:rStyle w:val="Label"/>
          <w14:ligatures w14:val="standard"/>
        </w:rPr>
        <w:t>2</w:t>
      </w:r>
      <w:r w:rsidR="00586A35" w:rsidRPr="00586A35">
        <w:rPr>
          <w14:ligatures w14:val="standard"/>
        </w:rPr>
        <w:t> </w:t>
      </w:r>
      <w:r w:rsidRPr="007D4F54">
        <w:rPr>
          <w14:ligatures w14:val="standard"/>
        </w:rPr>
        <w:t>Implicit Measures</w:t>
      </w:r>
    </w:p>
    <w:p w14:paraId="35A1D2AB" w14:textId="1A1CB0FD" w:rsidR="007D4F54" w:rsidRDefault="007D4F54" w:rsidP="00F01747">
      <w:pPr>
        <w:pStyle w:val="Para"/>
        <w:ind w:firstLine="0"/>
        <w:rPr>
          <w:lang w:eastAsia="it-IT"/>
        </w:rPr>
      </w:pPr>
      <w:r w:rsidRPr="007D4F54">
        <w:rPr>
          <w:lang w:eastAsia="it-IT"/>
        </w:rPr>
        <w:t>In this dataset, physiological (ECG, GSR, and PPG) and behavioural data (eye movement and head movement) were continuously captured while participants watched 360° VR videos. The Polar H10 chest belt, Shimmer3 GSR unit and HTC Vive Pro Eye are discussed in the next sections.</w:t>
      </w:r>
    </w:p>
    <w:p w14:paraId="294C3CAF" w14:textId="77777777" w:rsidR="006A10F6" w:rsidRDefault="007D4F54" w:rsidP="004D1D42">
      <w:pPr>
        <w:pStyle w:val="Head3"/>
      </w:pPr>
      <w:r>
        <w:t>2</w:t>
      </w:r>
      <w:r w:rsidRPr="00586A35">
        <w:t>.</w:t>
      </w:r>
      <w:r>
        <w:t>2</w:t>
      </w:r>
      <w:r w:rsidRPr="00586A35">
        <w:rPr>
          <w:rStyle w:val="Label"/>
          <w:rFonts w:cs="Linux Libertine"/>
          <w:i/>
          <w14:ligatures w14:val="standard"/>
        </w:rPr>
        <w:t>.1</w:t>
      </w:r>
      <w:r w:rsidRPr="00586A35">
        <w:t xml:space="preserve"> </w:t>
      </w:r>
      <w:r>
        <w:t xml:space="preserve">Polar H10. </w:t>
      </w:r>
    </w:p>
    <w:p w14:paraId="32FC2B81" w14:textId="33A703DE" w:rsidR="00A871D2" w:rsidRDefault="007D4F54" w:rsidP="00F01747">
      <w:pPr>
        <w:pStyle w:val="Para"/>
        <w:ind w:firstLine="0"/>
      </w:pPr>
      <w:r w:rsidRPr="00B453E5">
        <w:t xml:space="preserve">The Polar H10 is a heart rate monitoring device </w:t>
      </w:r>
      <w:r>
        <w:t>utilis</w:t>
      </w:r>
      <w:r w:rsidRPr="00B453E5">
        <w:t xml:space="preserve">ing </w:t>
      </w:r>
      <w:r>
        <w:t>b</w:t>
      </w:r>
      <w:r w:rsidRPr="00B453E5">
        <w:t xml:space="preserve">luetooth </w:t>
      </w:r>
      <w:r>
        <w:t>l</w:t>
      </w:r>
      <w:r w:rsidRPr="00B453E5">
        <w:t xml:space="preserve">ow </w:t>
      </w:r>
      <w:r>
        <w:t>e</w:t>
      </w:r>
      <w:r w:rsidRPr="00B453E5">
        <w:t xml:space="preserve">nergy (BLE) technology </w:t>
      </w:r>
      <w:r w:rsidRPr="003F5680">
        <w:t>to transmit data to other devices</w:t>
      </w:r>
      <w:r w:rsidRPr="00B453E5">
        <w:t>. The Polar H10 employs a single-lead ECG</w:t>
      </w:r>
      <w:r w:rsidR="003E7CEC">
        <w:rPr>
          <w14:ligatures w14:val="standard"/>
        </w:rPr>
        <w:t xml:space="preserve"> </w:t>
      </w:r>
      <w:r w:rsidR="003E7CEC" w:rsidRPr="00B453E5">
        <w:t>integrated into an elastic-polymer strap, ensuring a comfortable and secure fit during use.</w:t>
      </w:r>
      <w:r w:rsidR="003E7CEC">
        <w:t xml:space="preserve"> </w:t>
      </w:r>
      <w:r w:rsidR="003E7CEC" w:rsidRPr="005C2239">
        <w:t xml:space="preserve">The chest belt can be used as a means for </w:t>
      </w:r>
      <w:r w:rsidR="003E7CEC" w:rsidRPr="005C2239">
        <w:lastRenderedPageBreak/>
        <w:t>continuous monitoring of ECG, evaluation of rhythm</w:t>
      </w:r>
      <w:r w:rsidR="003E7CEC">
        <w:t xml:space="preserve"> and</w:t>
      </w:r>
      <w:r w:rsidR="003E7CEC" w:rsidRPr="005C2239">
        <w:t xml:space="preserve"> screening of atrial fibrillation in patients with a wide range of heart diseases</w:t>
      </w:r>
      <w:r w:rsidR="003E7CEC">
        <w:t xml:space="preserve"> </w:t>
      </w:r>
      <w:r w:rsidR="003E7CEC">
        <w:fldChar w:fldCharType="begin"/>
      </w:r>
      <w:r w:rsidR="00F046AE">
        <w:instrText xml:space="preserve"> ADDIN ZOTERO_ITEM CSL_CITATION {"citationID":"kCQPE3Mt","properties":{"formattedCitation":"[9]","plainCitation":"[9]","noteIndex":0},"citationItems":[{"id":4199,"uris":["http://zotero.org/users/6819847/items/7XF8L7BN"],"itemData":{"id":4199,"type":"article-journal","abstract":"Tomáš Skála, Marek Vícha, Martin Rada, Jan Vácha, Jakub Flašík, Miloš Táborský","container-title":"Cor et Vasa","DOI":"10.33678/cor.2022.083","ISSN":"00108650, 18037712","issue":"4","language":"en","license":"© Cor et Vasa, 2022","note":"publisher: Cor et Vasa","page":"411-422","source":"actavia.e-coretvasa.cz","title":"Cor et Vasa","volume":"64","author":[{"family":"Skála","given":"Tomáš"},{"family":"Vícha","given":"Marek"},{"family":"Rada","given":"Martin"},{"family":"Vácha","given":"Jan"},{"family":"Flašík","given":"Jakub"},{"family":"Táborský","given":"Miloš"}],"issued":{"date-parts":[["2022",9,1]]}}}],"schema":"https://github.com/citation-style-language/schema/raw/master/csl-citation.json"} </w:instrText>
      </w:r>
      <w:r w:rsidR="003E7CEC">
        <w:fldChar w:fldCharType="separate"/>
      </w:r>
      <w:r w:rsidR="00F046AE" w:rsidRPr="00F046AE">
        <w:rPr>
          <w:rFonts w:cs="Linux Libertine"/>
        </w:rPr>
        <w:t>[9]</w:t>
      </w:r>
      <w:r w:rsidR="003E7CEC">
        <w:fldChar w:fldCharType="end"/>
      </w:r>
      <w:r w:rsidR="003E7CEC" w:rsidRPr="005C2239">
        <w:t>.</w:t>
      </w:r>
    </w:p>
    <w:p w14:paraId="09DA875E" w14:textId="495118EE" w:rsidR="003E7CEC" w:rsidRDefault="003E7CEC" w:rsidP="00F01747">
      <w:pPr>
        <w:pStyle w:val="Para"/>
      </w:pPr>
      <w:r>
        <w:t>T</w:t>
      </w:r>
      <w:r w:rsidRPr="00B453E5">
        <w:t xml:space="preserve">he BLEAK framework </w:t>
      </w:r>
      <w:r w:rsidR="003C1A84">
        <w:t>wa</w:t>
      </w:r>
      <w:r w:rsidRPr="00B453E5">
        <w:t>s employed to establish communication between the Polar H10 and desktop applications.</w:t>
      </w:r>
      <w:r>
        <w:t xml:space="preserve"> </w:t>
      </w:r>
      <w:r w:rsidRPr="00B453E5">
        <w:t xml:space="preserve">BLEAK serves as a versatile BLE framework, compatible with both smartphones and desktop environments. Its cross-platform capability allows smooth operation across </w:t>
      </w:r>
      <w:r>
        <w:t>different</w:t>
      </w:r>
      <w:r w:rsidRPr="00B453E5">
        <w:t xml:space="preserve"> operating systems, enhancing accessibility and usability</w:t>
      </w:r>
      <w:r>
        <w:t xml:space="preserve"> </w:t>
      </w:r>
      <w:r>
        <w:fldChar w:fldCharType="begin"/>
      </w:r>
      <w:r w:rsidR="00F046AE">
        <w:instrText xml:space="preserve"> ADDIN ZOTERO_ITEM CSL_CITATION {"citationID":"Yb5ojRZo","properties":{"formattedCitation":"[8]","plainCitation":"[8]","noteIndex":0},"citationItems":[{"id":3974,"uris":["http://zotero.org/users/6819847/items/S3QEXT6S"],"itemData":{"id":3974,"type":"paper-conference","abstract":"Wearable devices and edge computing enable for self-monitoring of heartbeat conditions. The advantage of self-monitoring is allowing for independent, anywhere, and anytime inspections. Typically, a wearable device on the market comes with a smartphone-based application and is meant for fitness tracking. Moreover, the device’s ability to produce a gold standard cardiovascular recording enables the utilization of a sensor to capture cardiovascular data. This research provides a system for real-time monitoring and interpreting RR Interval data from Polar H10 data by using numerous machine learning methods. Therefore, the analyzer was trained to classify data into five categories: normal, supraventricular, ventricular ectopic, fusion, and unknown. The analyzers can predict heartbeats in less than one second, with the decision tree algorithm being the fastest to predict and the support vector machine algorithm is the most accurate.","container-title":"2022 IEEE 4th Global Conference on Life Sciences and Technologies (LifeTech)","DOI":"10.1109/LifeTech53646.2022.9754747","event-title":"2022 IEEE 4th Global Conference on Life Sciences and Technologies (LifeTech)","page":"270-272","source":"IEEE Xplore","title":"A real-time heartbeat monitoring using wearable device and machine learning","author":[{"family":"Pramukantoro","given":"Eko Sakti"},{"family":"Gofuku","given":"Akio"}],"issued":{"date-parts":[["2022",3]]}}}],"schema":"https://github.com/citation-style-language/schema/raw/master/csl-citation.json"} </w:instrText>
      </w:r>
      <w:r>
        <w:fldChar w:fldCharType="separate"/>
      </w:r>
      <w:r w:rsidR="00F046AE" w:rsidRPr="00F046AE">
        <w:rPr>
          <w:rFonts w:cs="Linux Libertine"/>
        </w:rPr>
        <w:t>[8]</w:t>
      </w:r>
      <w:r>
        <w:fldChar w:fldCharType="end"/>
      </w:r>
      <w:r>
        <w:t>.</w:t>
      </w:r>
      <w:r w:rsidRPr="000A2740">
        <w:rPr>
          <w:noProof/>
        </w:rPr>
        <w:t xml:space="preserve"> </w:t>
      </w:r>
      <w:r>
        <w:t xml:space="preserve">Following the steps outlined in </w:t>
      </w:r>
      <w:r w:rsidRPr="00437012">
        <w:rPr>
          <w:highlight w:val="yellow"/>
        </w:rPr>
        <w:t>a GitHub repository</w:t>
      </w:r>
      <w:r w:rsidRPr="00437012">
        <w:rPr>
          <w:rStyle w:val="FootnoteReference"/>
          <w:highlight w:val="yellow"/>
        </w:rPr>
        <w:footnoteReference w:id="2"/>
      </w:r>
      <w:r w:rsidRPr="00437012">
        <w:rPr>
          <w:highlight w:val="yellow"/>
        </w:rPr>
        <w:t>,</w:t>
      </w:r>
      <w:r>
        <w:t xml:space="preserve"> a desktop connection to the Polar H10 using BLEAK was established</w:t>
      </w:r>
      <w:r w:rsidR="003C1A84">
        <w:t xml:space="preserve"> (see</w:t>
      </w:r>
      <w:r>
        <w:t xml:space="preserve"> </w:t>
      </w:r>
      <w:r w:rsidR="00A871D2">
        <w:fldChar w:fldCharType="begin"/>
      </w:r>
      <w:r w:rsidR="00A871D2">
        <w:instrText xml:space="preserve"> REF _Ref199200633 \h </w:instrText>
      </w:r>
      <w:r w:rsidR="00A871D2">
        <w:fldChar w:fldCharType="separate"/>
      </w:r>
      <w:r w:rsidR="00A871D2">
        <w:t xml:space="preserve">Figure </w:t>
      </w:r>
      <w:r w:rsidR="00A871D2">
        <w:rPr>
          <w:noProof/>
        </w:rPr>
        <w:t>6</w:t>
      </w:r>
      <w:r w:rsidR="00A871D2">
        <w:fldChar w:fldCharType="end"/>
      </w:r>
      <w:r w:rsidR="003C1A84">
        <w:t>)</w:t>
      </w:r>
      <w:r w:rsidR="00A871D2">
        <w:t xml:space="preserve">. </w:t>
      </w:r>
      <w:r>
        <w:t xml:space="preserve">The integration with the lab streaming layer (LSL) further enhances the Polar H10's functionality. LSL is designed for unified time series data collection in research experiments, handling networking, time synchronization, real-time access and centralized data collection. </w:t>
      </w:r>
      <w:r w:rsidRPr="00C60628">
        <w:t xml:space="preserve">ECG data captured by the Polar H10 </w:t>
      </w:r>
      <w:r>
        <w:t xml:space="preserve">at 130 Hz </w:t>
      </w:r>
      <w:r w:rsidRPr="00C60628">
        <w:t xml:space="preserve">was streamed over a local network to a desktop computer. The streamed data was recorded using LabRecorder, a component of the LSL accessible at </w:t>
      </w:r>
      <w:r>
        <w:t>the link</w:t>
      </w:r>
      <w:r w:rsidRPr="00B34AA4">
        <w:rPr>
          <w:rStyle w:val="FootnoteReference"/>
        </w:rPr>
        <w:footnoteReference w:id="3"/>
      </w:r>
      <w:r w:rsidRPr="00C60628">
        <w:t>, facilitating the loading and analysis of recorded data.</w:t>
      </w:r>
      <w:r>
        <w:t xml:space="preserve"> </w:t>
      </w:r>
    </w:p>
    <w:p w14:paraId="2FBF05CB" w14:textId="77777777" w:rsidR="006A10F6" w:rsidRDefault="003E7CEC" w:rsidP="004D1D42">
      <w:pPr>
        <w:pStyle w:val="Head3"/>
      </w:pPr>
      <w:r>
        <w:t>2</w:t>
      </w:r>
      <w:r w:rsidRPr="00586A35">
        <w:t>.</w:t>
      </w:r>
      <w:r>
        <w:t>2</w:t>
      </w:r>
      <w:r w:rsidRPr="00586A35">
        <w:rPr>
          <w:rStyle w:val="Label"/>
          <w:rFonts w:cs="Linux Libertine"/>
          <w:i/>
          <w14:ligatures w14:val="standard"/>
        </w:rPr>
        <w:t>.</w:t>
      </w:r>
      <w:r>
        <w:rPr>
          <w:rStyle w:val="Label"/>
          <w:rFonts w:cs="Linux Libertine"/>
          <w:i/>
          <w14:ligatures w14:val="standard"/>
        </w:rPr>
        <w:t>2</w:t>
      </w:r>
      <w:r w:rsidRPr="00586A35">
        <w:t xml:space="preserve"> </w:t>
      </w:r>
      <w:r>
        <w:t xml:space="preserve">Shimmer GSR. </w:t>
      </w:r>
    </w:p>
    <w:p w14:paraId="6CD2D6D4" w14:textId="4CBAA7AA" w:rsidR="00A871D2" w:rsidRDefault="003E7CEC" w:rsidP="00F01747">
      <w:pPr>
        <w:pStyle w:val="Para"/>
        <w:ind w:firstLine="0"/>
      </w:pPr>
      <w:r w:rsidRPr="00ED3417">
        <w:t>G</w:t>
      </w:r>
      <w:r>
        <w:t>SR</w:t>
      </w:r>
      <w:r w:rsidRPr="00ED3417">
        <w:t xml:space="preserve">, also known as EDA, measures the electrical conductance of the skin. </w:t>
      </w:r>
      <w:r>
        <w:t>The GSR signal was captured using the Shimmer3 GSR unit, which was extended with a GSR module board (130 Hz</w:t>
      </w:r>
      <w:r w:rsidR="00A871D2">
        <w:t xml:space="preserve">). </w:t>
      </w:r>
      <w:r w:rsidRPr="004E11B3">
        <w:t xml:space="preserve">In this experiment, two electrodes were placed on the index and ring fingers of the non-dominant hand to monitor skin conductance, as shown in </w:t>
      </w:r>
      <w:r w:rsidR="00A871D2">
        <w:fldChar w:fldCharType="begin"/>
      </w:r>
      <w:r w:rsidR="00A871D2">
        <w:instrText xml:space="preserve"> REF _Ref199200946 \h </w:instrText>
      </w:r>
      <w:r w:rsidR="00A871D2">
        <w:fldChar w:fldCharType="separate"/>
      </w:r>
      <w:r w:rsidR="00A871D2">
        <w:t xml:space="preserve">Figure </w:t>
      </w:r>
      <w:r w:rsidR="00A871D2">
        <w:rPr>
          <w:noProof/>
        </w:rPr>
        <w:t>7</w:t>
      </w:r>
      <w:r w:rsidR="00A871D2">
        <w:fldChar w:fldCharType="end"/>
      </w:r>
      <w:r w:rsidRPr="004E11B3">
        <w:t xml:space="preserve"> (a)</w:t>
      </w:r>
      <w:r>
        <w:t>.</w:t>
      </w:r>
    </w:p>
    <w:p w14:paraId="5683B209" w14:textId="4736484A" w:rsidR="00A871D2" w:rsidRDefault="00437012" w:rsidP="00F01747">
      <w:pPr>
        <w:pStyle w:val="Para"/>
      </w:pPr>
      <w:r w:rsidRPr="00F046AE">
        <w:rPr>
          <w:rFonts w:ascii="Linux Biolinum" w:hAnsi="Linux Biolinum" w:cs="Linux Biolinum"/>
          <w:i/>
          <w:noProof/>
          <w14:ligatures w14:val="standard"/>
        </w:rPr>
        <mc:AlternateContent>
          <mc:Choice Requires="wps">
            <w:drawing>
              <wp:anchor distT="45720" distB="45720" distL="114300" distR="114300" simplePos="0" relativeHeight="251662848" behindDoc="0" locked="0" layoutInCell="1" allowOverlap="1" wp14:anchorId="32A5FCDF" wp14:editId="62871C1B">
                <wp:simplePos x="0" y="0"/>
                <wp:positionH relativeFrom="margin">
                  <wp:posOffset>3401378</wp:posOffset>
                </wp:positionH>
                <wp:positionV relativeFrom="margin">
                  <wp:posOffset>6489065</wp:posOffset>
                </wp:positionV>
                <wp:extent cx="3032760" cy="1057275"/>
                <wp:effectExtent l="0" t="0" r="0" b="9525"/>
                <wp:wrapSquare wrapText="bothSides"/>
                <wp:docPr id="5552037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1057275"/>
                        </a:xfrm>
                        <a:prstGeom prst="rect">
                          <a:avLst/>
                        </a:prstGeom>
                        <a:solidFill>
                          <a:srgbClr val="FFFFFF"/>
                        </a:solidFill>
                        <a:ln w="9525">
                          <a:noFill/>
                          <a:miter lim="800000"/>
                          <a:headEnd/>
                          <a:tailEnd/>
                        </a:ln>
                      </wps:spPr>
                      <wps:txbx>
                        <w:txbxContent>
                          <w:p w14:paraId="752F393B" w14:textId="77777777" w:rsidR="00D67012" w:rsidRDefault="00D67012" w:rsidP="00D67012">
                            <w:pPr>
                              <w:keepNext/>
                            </w:pPr>
                            <w:r w:rsidRPr="004228EE">
                              <w:rPr>
                                <w:noProof/>
                              </w:rPr>
                              <w:drawing>
                                <wp:inline distT="0" distB="0" distL="0" distR="0" wp14:anchorId="1767298C" wp14:editId="6BB1992D">
                                  <wp:extent cx="2792820" cy="500380"/>
                                  <wp:effectExtent l="0" t="0" r="7620" b="0"/>
                                  <wp:docPr id="10169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1241" cy="519806"/>
                                          </a:xfrm>
                                          <a:prstGeom prst="rect">
                                            <a:avLst/>
                                          </a:prstGeom>
                                          <a:noFill/>
                                          <a:ln>
                                            <a:noFill/>
                                          </a:ln>
                                        </pic:spPr>
                                      </pic:pic>
                                    </a:graphicData>
                                  </a:graphic>
                                </wp:inline>
                              </w:drawing>
                            </w:r>
                          </w:p>
                          <w:p w14:paraId="2FB37170" w14:textId="77777777" w:rsidR="00D67012" w:rsidRDefault="00D67012" w:rsidP="00D67012">
                            <w:pPr>
                              <w:pStyle w:val="FigureCaption"/>
                            </w:pPr>
                            <w:bookmarkStart w:id="13" w:name="_Ref199200633"/>
                            <w:r>
                              <w:t xml:space="preserve">Figure </w:t>
                            </w:r>
                            <w:r>
                              <w:fldChar w:fldCharType="begin"/>
                            </w:r>
                            <w:r>
                              <w:instrText xml:space="preserve"> SEQ Figure \* ARABIC </w:instrText>
                            </w:r>
                            <w:r>
                              <w:fldChar w:fldCharType="separate"/>
                            </w:r>
                            <w:r>
                              <w:rPr>
                                <w:noProof/>
                              </w:rPr>
                              <w:t>6</w:t>
                            </w:r>
                            <w:r>
                              <w:fldChar w:fldCharType="end"/>
                            </w:r>
                            <w:bookmarkEnd w:id="13"/>
                            <w:r>
                              <w:rPr>
                                <w:rStyle w:val="Label"/>
                              </w:rPr>
                              <w:t>.</w:t>
                            </w:r>
                            <w:r w:rsidRPr="00C14A4F">
                              <w:rPr>
                                <w:lang w:eastAsia="ja-JP"/>
                              </w:rPr>
                              <w:t xml:space="preserve"> </w:t>
                            </w:r>
                            <w:r w:rsidRPr="003E7CEC">
                              <w:t>ECG data acquisition pipeline using PolarH10 chest belt and BLEAK framework</w:t>
                            </w:r>
                          </w:p>
                          <w:p w14:paraId="1213A9D6" w14:textId="77777777" w:rsidR="00D67012" w:rsidRDefault="00D67012" w:rsidP="00D670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5FCDF" id="_x0000_s1031" type="#_x0000_t202" style="position:absolute;left:0;text-align:left;margin-left:267.85pt;margin-top:510.95pt;width:238.8pt;height:83.2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" stroked="f">
                <v:textbox>
                  <w:txbxContent>
                    <w:p w14:paraId="752F393B" w14:textId="77777777" w:rsidR="00D67012" w:rsidRDefault="00D67012" w:rsidP="00D67012">
                      <w:pPr>
                        <w:keepNext/>
                      </w:pPr>
                      <w:r w:rsidRPr="004228EE">
                        <w:rPr>
                          <w:noProof/>
                        </w:rPr>
                        <w:drawing>
                          <wp:inline distT="0" distB="0" distL="0" distR="0" wp14:anchorId="1767298C" wp14:editId="6BB1992D">
                            <wp:extent cx="2792820" cy="500380"/>
                            <wp:effectExtent l="0" t="0" r="7620" b="0"/>
                            <wp:docPr id="101696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1241" cy="519806"/>
                                    </a:xfrm>
                                    <a:prstGeom prst="rect">
                                      <a:avLst/>
                                    </a:prstGeom>
                                    <a:noFill/>
                                    <a:ln>
                                      <a:noFill/>
                                    </a:ln>
                                  </pic:spPr>
                                </pic:pic>
                              </a:graphicData>
                            </a:graphic>
                          </wp:inline>
                        </w:drawing>
                      </w:r>
                    </w:p>
                    <w:p w14:paraId="2FB37170" w14:textId="77777777" w:rsidR="00D67012" w:rsidRDefault="00D67012" w:rsidP="00D67012">
                      <w:pPr>
                        <w:pStyle w:val="FigureCaption"/>
                      </w:pPr>
                      <w:bookmarkStart w:id="14" w:name="_Ref199200633"/>
                      <w:r>
                        <w:t xml:space="preserve">Figure </w:t>
                      </w:r>
                      <w:r>
                        <w:fldChar w:fldCharType="begin"/>
                      </w:r>
                      <w:r>
                        <w:instrText xml:space="preserve"> SEQ Figure \* ARABIC </w:instrText>
                      </w:r>
                      <w:r>
                        <w:fldChar w:fldCharType="separate"/>
                      </w:r>
                      <w:r>
                        <w:rPr>
                          <w:noProof/>
                        </w:rPr>
                        <w:t>6</w:t>
                      </w:r>
                      <w:r>
                        <w:fldChar w:fldCharType="end"/>
                      </w:r>
                      <w:bookmarkEnd w:id="14"/>
                      <w:r>
                        <w:rPr>
                          <w:rStyle w:val="Label"/>
                        </w:rPr>
                        <w:t>.</w:t>
                      </w:r>
                      <w:r w:rsidRPr="00C14A4F">
                        <w:rPr>
                          <w:lang w:eastAsia="ja-JP"/>
                        </w:rPr>
                        <w:t xml:space="preserve"> </w:t>
                      </w:r>
                      <w:r w:rsidRPr="003E7CEC">
                        <w:t>ECG data acquisition pipeline using PolarH10 chest belt and BLEAK framework</w:t>
                      </w:r>
                    </w:p>
                    <w:p w14:paraId="1213A9D6" w14:textId="77777777" w:rsidR="00D67012" w:rsidRDefault="00D67012" w:rsidP="00D67012"/>
                  </w:txbxContent>
                </v:textbox>
                <w10:wrap type="square" anchorx="margin" anchory="margin"/>
              </v:shape>
            </w:pict>
          </mc:Fallback>
        </mc:AlternateContent>
      </w:r>
      <w:r w:rsidR="003E7CEC" w:rsidRPr="003E7CEC">
        <w:t xml:space="preserve">The Shimmer GSR+ Unit extends its capability with an Optical Pulse Sensing Probe that provides a PPG signal from a finger, ear lobe or other capillary tissue location on the body. This signal can be used to estimate pulse or heart rate. In this experiment, a finger electrode was used to record the PPG signal, as shown in </w:t>
      </w:r>
      <w:r w:rsidR="00A871D2">
        <w:fldChar w:fldCharType="begin"/>
      </w:r>
      <w:r w:rsidR="00A871D2">
        <w:instrText xml:space="preserve"> REF _Ref199200946 \h </w:instrText>
      </w:r>
      <w:r w:rsidR="00A871D2">
        <w:fldChar w:fldCharType="separate"/>
      </w:r>
      <w:r w:rsidR="00A871D2">
        <w:t xml:space="preserve">Figure </w:t>
      </w:r>
      <w:r w:rsidR="00A871D2">
        <w:rPr>
          <w:noProof/>
        </w:rPr>
        <w:t>7</w:t>
      </w:r>
      <w:r w:rsidR="00A871D2">
        <w:fldChar w:fldCharType="end"/>
      </w:r>
      <w:r w:rsidR="00A871D2">
        <w:t xml:space="preserve"> </w:t>
      </w:r>
      <w:r w:rsidR="003E7CEC" w:rsidRPr="003E7CEC">
        <w:t xml:space="preserve">(b). </w:t>
      </w:r>
    </w:p>
    <w:p w14:paraId="0B39CF96" w14:textId="6DF00830" w:rsidR="003E7CEC" w:rsidRDefault="003E7CEC" w:rsidP="00F01747">
      <w:pPr>
        <w:pStyle w:val="Para"/>
      </w:pPr>
      <w:r w:rsidRPr="003E7CEC">
        <w:t xml:space="preserve">The Shimmer software application, ConsensysPRO, was utilised to configure the GSR sensors for logging data to the SD card. The software also </w:t>
      </w:r>
      <w:r w:rsidR="006A10F6" w:rsidRPr="003E7CEC">
        <w:t>allows</w:t>
      </w:r>
      <w:r w:rsidRPr="003E7CEC">
        <w:t xml:space="preserve"> the real-world timestamp from a PC on a Shimmer device. Additionally, the application performed PPG-to-HR conversion. The ConsensysPRO software was used to read the data from the SD card at the end of the study</w:t>
      </w:r>
      <w:r w:rsidR="00D67012" w:rsidRPr="00A871D2">
        <w:rPr>
          <w:rFonts w:ascii="Linux Biolinum" w:hAnsi="Linux Biolinum" w:cs="Linux Biolinum"/>
          <w:i/>
          <w:noProof/>
          <w14:ligatures w14:val="standard"/>
        </w:rPr>
        <mc:AlternateContent>
          <mc:Choice Requires="wps">
            <w:drawing>
              <wp:anchor distT="45720" distB="45720" distL="114300" distR="114300" simplePos="0" relativeHeight="251665920" behindDoc="0" locked="0" layoutInCell="1" allowOverlap="1" wp14:anchorId="0052A5EC" wp14:editId="08AFD88F">
                <wp:simplePos x="0" y="0"/>
                <wp:positionH relativeFrom="margin">
                  <wp:align>left</wp:align>
                </wp:positionH>
                <wp:positionV relativeFrom="margin">
                  <wp:align>top</wp:align>
                </wp:positionV>
                <wp:extent cx="3025140" cy="1732915"/>
                <wp:effectExtent l="0" t="0" r="3810" b="635"/>
                <wp:wrapSquare wrapText="bothSides"/>
                <wp:docPr id="1736568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1732915"/>
                        </a:xfrm>
                        <a:prstGeom prst="rect">
                          <a:avLst/>
                        </a:prstGeom>
                        <a:solidFill>
                          <a:srgbClr val="FFFFFF"/>
                        </a:solidFill>
                        <a:ln w="9525">
                          <a:noFill/>
                          <a:miter lim="800000"/>
                          <a:headEnd/>
                          <a:tailEnd/>
                        </a:ln>
                      </wps:spPr>
                      <wps:txbx>
                        <w:txbxContent>
                          <w:p w14:paraId="25B9367F" w14:textId="77777777" w:rsidR="00D67012" w:rsidRDefault="00D67012" w:rsidP="00D67012">
                            <w:pPr>
                              <w:keepNext/>
                            </w:pPr>
                            <w:r>
                              <w:rPr>
                                <w:noProof/>
                              </w:rPr>
                              <w:drawing>
                                <wp:inline distT="0" distB="0" distL="0" distR="0" wp14:anchorId="14B98620" wp14:editId="2C5B39B1">
                                  <wp:extent cx="2854518" cy="1185220"/>
                                  <wp:effectExtent l="0" t="0" r="3175" b="0"/>
                                  <wp:docPr id="1712423055" name="Picture 1" descr="A hand with a devic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1279" name="Picture 1" descr="A hand with a device attached to it&#10;&#10;Description automatically generated"/>
                                          <pic:cNvPicPr/>
                                        </pic:nvPicPr>
                                        <pic:blipFill>
                                          <a:blip r:embed="rId21"/>
                                          <a:stretch>
                                            <a:fillRect/>
                                          </a:stretch>
                                        </pic:blipFill>
                                        <pic:spPr>
                                          <a:xfrm>
                                            <a:off x="0" y="0"/>
                                            <a:ext cx="2873807" cy="1193229"/>
                                          </a:xfrm>
                                          <a:prstGeom prst="rect">
                                            <a:avLst/>
                                          </a:prstGeom>
                                        </pic:spPr>
                                      </pic:pic>
                                    </a:graphicData>
                                  </a:graphic>
                                </wp:inline>
                              </w:drawing>
                            </w:r>
                          </w:p>
                          <w:p w14:paraId="4D6C667E" w14:textId="77777777" w:rsidR="00D67012" w:rsidRDefault="00D67012" w:rsidP="00D67012">
                            <w:pPr>
                              <w:pStyle w:val="FigureCaption"/>
                            </w:pPr>
                            <w:bookmarkStart w:id="15" w:name="_Ref199200946"/>
                            <w:r>
                              <w:t xml:space="preserve">Figure </w:t>
                            </w:r>
                            <w:r>
                              <w:fldChar w:fldCharType="begin"/>
                            </w:r>
                            <w:r>
                              <w:instrText xml:space="preserve"> SEQ Figure \* ARABIC </w:instrText>
                            </w:r>
                            <w:r>
                              <w:fldChar w:fldCharType="separate"/>
                            </w:r>
                            <w:r>
                              <w:rPr>
                                <w:noProof/>
                              </w:rPr>
                              <w:t>7</w:t>
                            </w:r>
                            <w:r>
                              <w:fldChar w:fldCharType="end"/>
                            </w:r>
                            <w:bookmarkEnd w:id="15"/>
                            <w:r>
                              <w:t>. Data acquisition setup using Shimmer GSR unit for capturing (a) GSR  and (b) PPG signals.</w:t>
                            </w:r>
                          </w:p>
                          <w:p w14:paraId="52A4BB7D" w14:textId="77777777" w:rsidR="00D67012" w:rsidRDefault="00D67012" w:rsidP="00D670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2A5EC" id="_x0000_s1032" type="#_x0000_t202" style="position:absolute;left:0;text-align:left;margin-left:0;margin-top:0;width:238.2pt;height:136.45pt;z-index:25166592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" stroked="f">
                <v:textbox>
                  <w:txbxContent>
                    <w:p w14:paraId="25B9367F" w14:textId="77777777" w:rsidR="00D67012" w:rsidRDefault="00D67012" w:rsidP="00D67012">
                      <w:pPr>
                        <w:keepNext/>
                      </w:pPr>
                      <w:r>
                        <w:rPr>
                          <w:noProof/>
                        </w:rPr>
                        <w:drawing>
                          <wp:inline distT="0" distB="0" distL="0" distR="0" wp14:anchorId="14B98620" wp14:editId="2C5B39B1">
                            <wp:extent cx="2854518" cy="1185220"/>
                            <wp:effectExtent l="0" t="0" r="3175" b="0"/>
                            <wp:docPr id="1712423055" name="Picture 1" descr="A hand with a device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1279" name="Picture 1" descr="A hand with a device attached to it&#10;&#10;Description automatically generated"/>
                                    <pic:cNvPicPr/>
                                  </pic:nvPicPr>
                                  <pic:blipFill>
                                    <a:blip r:embed="rId21"/>
                                    <a:stretch>
                                      <a:fillRect/>
                                    </a:stretch>
                                  </pic:blipFill>
                                  <pic:spPr>
                                    <a:xfrm>
                                      <a:off x="0" y="0"/>
                                      <a:ext cx="2873807" cy="1193229"/>
                                    </a:xfrm>
                                    <a:prstGeom prst="rect">
                                      <a:avLst/>
                                    </a:prstGeom>
                                  </pic:spPr>
                                </pic:pic>
                              </a:graphicData>
                            </a:graphic>
                          </wp:inline>
                        </w:drawing>
                      </w:r>
                    </w:p>
                    <w:p w14:paraId="4D6C667E" w14:textId="77777777" w:rsidR="00D67012" w:rsidRDefault="00D67012" w:rsidP="00D67012">
                      <w:pPr>
                        <w:pStyle w:val="FigureCaption"/>
                      </w:pPr>
                      <w:bookmarkStart w:id="16" w:name="_Ref199200946"/>
                      <w:r>
                        <w:t xml:space="preserve">Figure </w:t>
                      </w:r>
                      <w:r>
                        <w:fldChar w:fldCharType="begin"/>
                      </w:r>
                      <w:r>
                        <w:instrText xml:space="preserve"> SEQ Figure \* ARABIC </w:instrText>
                      </w:r>
                      <w:r>
                        <w:fldChar w:fldCharType="separate"/>
                      </w:r>
                      <w:r>
                        <w:rPr>
                          <w:noProof/>
                        </w:rPr>
                        <w:t>7</w:t>
                      </w:r>
                      <w:r>
                        <w:fldChar w:fldCharType="end"/>
                      </w:r>
                      <w:bookmarkEnd w:id="16"/>
                      <w:r>
                        <w:t>. Data acquisition setup using Shimmer GSR unit for capturing (a) GSR  and (b) PPG signals.</w:t>
                      </w:r>
                    </w:p>
                    <w:p w14:paraId="52A4BB7D" w14:textId="77777777" w:rsidR="00D67012" w:rsidRDefault="00D67012" w:rsidP="00D67012"/>
                  </w:txbxContent>
                </v:textbox>
                <w10:wrap type="square" anchorx="margin" anchory="margin"/>
              </v:shape>
            </w:pict>
          </mc:Fallback>
        </mc:AlternateContent>
      </w:r>
      <w:r w:rsidR="00D67012">
        <w:t>.</w:t>
      </w:r>
    </w:p>
    <w:p w14:paraId="7B413C7E" w14:textId="77777777" w:rsidR="006A10F6" w:rsidRDefault="007E6A4B" w:rsidP="004D1D42">
      <w:pPr>
        <w:pStyle w:val="Head3"/>
      </w:pPr>
      <w:r>
        <w:t>2</w:t>
      </w:r>
      <w:r w:rsidR="003E7CEC" w:rsidRPr="00586A35">
        <w:t>.</w:t>
      </w:r>
      <w:r w:rsidR="003E7CEC">
        <w:t>2</w:t>
      </w:r>
      <w:r w:rsidR="003E7CEC" w:rsidRPr="00586A35">
        <w:rPr>
          <w:rStyle w:val="Label"/>
          <w:rFonts w:cs="Linux Libertine"/>
          <w:i/>
          <w14:ligatures w14:val="standard"/>
        </w:rPr>
        <w:t>.</w:t>
      </w:r>
      <w:r w:rsidR="003E7CEC">
        <w:rPr>
          <w:rStyle w:val="Label"/>
          <w:rFonts w:cs="Linux Libertine"/>
          <w:i/>
          <w14:ligatures w14:val="standard"/>
        </w:rPr>
        <w:t>3</w:t>
      </w:r>
      <w:r w:rsidR="003E7CEC" w:rsidRPr="00586A35">
        <w:t xml:space="preserve"> </w:t>
      </w:r>
      <w:r w:rsidR="003E7CEC">
        <w:t xml:space="preserve">Behavioral data. </w:t>
      </w:r>
    </w:p>
    <w:p w14:paraId="0B8A8899" w14:textId="0B66A128" w:rsidR="003E7CEC" w:rsidRDefault="003E7CEC" w:rsidP="00F01747">
      <w:pPr>
        <w:pStyle w:val="Para"/>
        <w:ind w:firstLine="0"/>
      </w:pPr>
      <w:r w:rsidRPr="00F103B2">
        <w:t xml:space="preserve">The HTC Vive Pro Eye headset includes integrated eye-tracking technology that captures </w:t>
      </w:r>
      <w:r w:rsidRPr="00104B46">
        <w:t>behavioural</w:t>
      </w:r>
      <w:r w:rsidRPr="009C4FAD">
        <w:t xml:space="preserve"> data</w:t>
      </w:r>
      <w:r>
        <w:t xml:space="preserve"> including e</w:t>
      </w:r>
      <w:r w:rsidRPr="00C24CAE">
        <w:t>ye movement and head movement</w:t>
      </w:r>
      <w:r>
        <w:t xml:space="preserve">. </w:t>
      </w:r>
      <w:r w:rsidRPr="009C4FAD">
        <w:t>The eye-tracking capabilities measure gaze direction, pupil dilation, and fixation duration</w:t>
      </w:r>
      <w:r>
        <w:t xml:space="preserve"> at 120 Hz</w:t>
      </w:r>
      <w:r w:rsidRPr="00F103B2">
        <w:t xml:space="preserve">. Head movement tracking monitors rotations, orientations and positional movements </w:t>
      </w:r>
      <w:r>
        <w:t>continuously in terms of x, y and z rotations (yaw, pitch and roll) from the headset at 120Hz</w:t>
      </w:r>
      <w:r w:rsidRPr="00F103B2">
        <w:t>, providing data on how users physically explore 360° VR spaces</w:t>
      </w:r>
      <w:r w:rsidRPr="00ED3417">
        <w:t xml:space="preserve">. </w:t>
      </w:r>
    </w:p>
    <w:p w14:paraId="277F846A" w14:textId="25DD3C75" w:rsidR="003E7CEC" w:rsidRDefault="003E7CEC" w:rsidP="00F01747">
      <w:pPr>
        <w:pStyle w:val="Para"/>
      </w:pPr>
      <w:r w:rsidRPr="00655E35">
        <w:t xml:space="preserve">To ensure accurate eye-tracking calibration was performed, while head movement tracking was automatically managed by built-in sensors and external SteamVR base stations. During the VR session, both eye and head movement data were continuously captured as part of the </w:t>
      </w:r>
      <w:r w:rsidRPr="005B3AEE">
        <w:t>behavioural</w:t>
      </w:r>
      <w:r w:rsidRPr="00655E35">
        <w:t xml:space="preserve"> data collection. After the session, the collected data was exported</w:t>
      </w:r>
      <w:r>
        <w:t>.</w:t>
      </w:r>
    </w:p>
    <w:p w14:paraId="2E98E419" w14:textId="5776D0EC" w:rsidR="003E7CEC" w:rsidRPr="00586A35" w:rsidRDefault="003E7CEC" w:rsidP="003E7CEC">
      <w:pPr>
        <w:pStyle w:val="Head2"/>
        <w:rPr>
          <w14:ligatures w14:val="standard"/>
        </w:rPr>
      </w:pPr>
      <w:r>
        <w:rPr>
          <w:rStyle w:val="Label"/>
          <w14:ligatures w14:val="standard"/>
        </w:rPr>
        <w:t>2</w:t>
      </w:r>
      <w:r w:rsidRPr="00586A35">
        <w:rPr>
          <w:rStyle w:val="Label"/>
          <w14:ligatures w14:val="standard"/>
        </w:rPr>
        <w:t>.</w:t>
      </w:r>
      <w:r>
        <w:rPr>
          <w:rStyle w:val="Label"/>
          <w14:ligatures w14:val="standard"/>
        </w:rPr>
        <w:t>3</w:t>
      </w:r>
      <w:r w:rsidRPr="00586A35">
        <w:rPr>
          <w14:ligatures w14:val="standard"/>
        </w:rPr>
        <w:t> </w:t>
      </w:r>
      <w:r>
        <w:rPr>
          <w14:ligatures w14:val="standard"/>
        </w:rPr>
        <w:t>Subjective</w:t>
      </w:r>
      <w:r w:rsidRPr="007D4F54">
        <w:rPr>
          <w14:ligatures w14:val="standard"/>
        </w:rPr>
        <w:t xml:space="preserve"> Measures</w:t>
      </w:r>
    </w:p>
    <w:p w14:paraId="7E4816A0" w14:textId="1B124113" w:rsidR="003E7CEC" w:rsidRPr="003E7CEC" w:rsidRDefault="003E7CEC" w:rsidP="00F01747">
      <w:pPr>
        <w:pStyle w:val="Para"/>
        <w:ind w:firstLine="0"/>
        <w:rPr>
          <w:b/>
          <w:bCs/>
        </w:rPr>
      </w:pPr>
      <w:r w:rsidRPr="003E7CEC">
        <w:rPr>
          <w:lang w:eastAsia="it-IT"/>
        </w:rPr>
        <w:t>The study employed a combination of subjective evaluation methods to assess QoE: (a) continuous self-reporting, (b) post-stimuli MOS scoring, (c) questionnaires, and (d) semi-structured interviews</w:t>
      </w:r>
      <w:r>
        <w:rPr>
          <w:lang w:eastAsia="it-IT"/>
        </w:rPr>
        <w:t>.</w:t>
      </w:r>
    </w:p>
    <w:p w14:paraId="5A236AE5" w14:textId="77777777" w:rsidR="006A10F6" w:rsidRDefault="003E7CEC" w:rsidP="004D1D42">
      <w:pPr>
        <w:pStyle w:val="Head3"/>
      </w:pPr>
      <w:r>
        <w:t>2</w:t>
      </w:r>
      <w:r w:rsidR="00586A35" w:rsidRPr="00586A35">
        <w:t>.</w:t>
      </w:r>
      <w:r>
        <w:t>3</w:t>
      </w:r>
      <w:r w:rsidR="00586A35" w:rsidRPr="00586A35">
        <w:rPr>
          <w:rStyle w:val="Label"/>
          <w:rFonts w:cs="Linux Libertine"/>
          <w:i/>
          <w14:ligatures w14:val="standard"/>
        </w:rPr>
        <w:t>.1</w:t>
      </w:r>
      <w:r w:rsidR="00586A35" w:rsidRPr="00586A35">
        <w:t xml:space="preserve"> </w:t>
      </w:r>
      <w:r w:rsidR="00597D89" w:rsidRPr="00597D89">
        <w:t>Continuous QoE self-reportin</w:t>
      </w:r>
      <w:r w:rsidR="00597D89">
        <w:t>g</w:t>
      </w:r>
      <w:r w:rsidR="00586A35" w:rsidRPr="00586A35">
        <w:t xml:space="preserve">. </w:t>
      </w:r>
    </w:p>
    <w:p w14:paraId="3EC4C290" w14:textId="1D0E23B5" w:rsidR="00597D89" w:rsidRDefault="00597D89" w:rsidP="00045921">
      <w:pPr>
        <w:pStyle w:val="Para"/>
        <w:ind w:firstLine="0"/>
        <w:rPr>
          <w:lang w:eastAsia="it-IT"/>
        </w:rPr>
      </w:pPr>
      <w:r w:rsidRPr="00597D89">
        <w:rPr>
          <w:lang w:eastAsia="it-IT"/>
        </w:rPr>
        <w:t xml:space="preserve">Building on prior work </w:t>
      </w:r>
      <w:r w:rsidR="00B2017E">
        <w:rPr>
          <w:lang w:eastAsia="it-IT"/>
        </w:rPr>
        <w:fldChar w:fldCharType="begin"/>
      </w:r>
      <w:r w:rsidR="00D772ED">
        <w:rPr>
          <w:lang w:eastAsia="it-IT"/>
        </w:rPr>
        <w:instrText xml:space="preserve"> ADDIN ZOTERO_ITEM CSL_CITATION {"citationID":"fhF8XFHP","properties":{"formattedCitation":"[13]","plainCitation":"[13]","noteIndex":0},"citationItems":[{"id":4295,"uris":["http://zotero.org/users/6819847/items/VGGVD4LN"],"itemData":{"id":4295,"type":"paper-conference","abstract":"Watching HMD-based 360° video has become in-creasing popular as a medium for immersive viewing of photo-realistic content. To evaluate subjective video quality, researchers typically prompt users to provide an overall Quality of Experience (QoE) score after viewing a stimulus. However, since users can adjust their viewport throughout a 360° video, a higher level of spatiotemporal granularity is needed for adaptive 360° video streaming. To address this, we design several real-time, continuous QoE annotation input and peripheral visualization techniques, with the goal of minimizing mental workload and distraction during score acquisition. Drawing on two parallel co-design sessions with seven experts, we find that touchpad and joystick are most suitable for continuous input, with DotMorph (circle with tick label that varies in filling) for peripheral state feedback. We contribute design findings for testing QoE score acquisition techniques during HMD-based 360° video watching, which enable more precise optimization of adaptive video streaming quality.","container-title":"2022 14th International Conference on Quality of Multimedia Experience (QoMEX)","DOI":"10.1109/QoMEX55416.2022.9900914","event-title":"2022 14th International Conference on Quality of Multimedia Experience (QoMEX)","note":"ISSN: 2472-7814","page":"1-6","source":"IEEE Xplore","title":"Designing Real-time, Continuous QoE Score Acquisition Techniques for HMD-based 360°VR Video Watching","URL":"https://ieeexplore.ieee.org/abstract/document/9900914","author":[{"family":"Xue","given":"Tong"},{"family":"El Ali","given":"Abdallah"},{"family":"Viola","given":"Irene"},{"family":"Ding","given":"Gangyi"},{"family":"Cesar","given":"Pablo"}],"accessed":{"date-parts":[["2024",2,6]]},"issued":{"date-parts":[["2022",9]]}}}],"schema":"https://github.com/citation-style-language/schema/raw/master/csl-citation.json"} </w:instrText>
      </w:r>
      <w:r w:rsidR="00B2017E">
        <w:rPr>
          <w:lang w:eastAsia="it-IT"/>
        </w:rPr>
        <w:fldChar w:fldCharType="separate"/>
      </w:r>
      <w:r w:rsidR="00D772ED" w:rsidRPr="00D772ED">
        <w:rPr>
          <w:rFonts w:cs="Linux Libertine"/>
        </w:rPr>
        <w:t>[13]</w:t>
      </w:r>
      <w:r w:rsidR="00B2017E">
        <w:rPr>
          <w:lang w:eastAsia="it-IT"/>
        </w:rPr>
        <w:fldChar w:fldCharType="end"/>
      </w:r>
      <w:r w:rsidRPr="00597D89">
        <w:rPr>
          <w:lang w:eastAsia="it-IT"/>
        </w:rPr>
        <w:t xml:space="preserve"> that developed touchpad (up/down) annotation input techniques with DotMorph visualisation for peripheral feedback, participants in this study report their QoE scores continuously while watching a 360° VR video displayed on their HMD. The ratings are in terms of MOSs on a discrete 5-point scale (1-Bad, 2-Poor, 3-Fair, 4-Good, and 5-Excellent). Scores are annotated using the touchpad, allowing participants to make up/down movements at a frequency of 10 Hz.</w:t>
      </w:r>
    </w:p>
    <w:p w14:paraId="5C12182D" w14:textId="4B572BF8" w:rsidR="00597D89" w:rsidRDefault="00597D89" w:rsidP="00F01747">
      <w:pPr>
        <w:pStyle w:val="Para"/>
        <w:rPr>
          <w:lang w:eastAsia="it-IT"/>
        </w:rPr>
      </w:pPr>
      <w:r w:rsidRPr="00597D89">
        <w:rPr>
          <w:lang w:eastAsia="it-IT"/>
        </w:rPr>
        <w:t xml:space="preserve">In the bottom-right viewport, a circle dot with a tick label visually indicates the annotation state, with the fill level changing based on the input. DotMorph employs a continuous vertical fill to represent the quality score, while an integer tick label is embedded in the centre to convey the current score (see </w:t>
      </w:r>
      <w:r w:rsidR="00CA42E0">
        <w:rPr>
          <w:lang w:eastAsia="it-IT"/>
        </w:rPr>
        <w:fldChar w:fldCharType="begin"/>
      </w:r>
      <w:r w:rsidR="00CA42E0">
        <w:rPr>
          <w:lang w:eastAsia="it-IT"/>
        </w:rPr>
        <w:instrText xml:space="preserve"> REF _Ref199195763 \h </w:instrText>
      </w:r>
      <w:r w:rsidR="00CA42E0">
        <w:rPr>
          <w:lang w:eastAsia="it-IT"/>
        </w:rPr>
      </w:r>
      <w:r w:rsidR="00CA42E0">
        <w:rPr>
          <w:lang w:eastAsia="it-IT"/>
        </w:rPr>
        <w:fldChar w:fldCharType="separate"/>
      </w:r>
      <w:r w:rsidR="00CA42E0" w:rsidRPr="00994865">
        <w:t xml:space="preserve">Figure </w:t>
      </w:r>
      <w:r w:rsidR="00CA42E0">
        <w:rPr>
          <w:noProof/>
        </w:rPr>
        <w:t>1</w:t>
      </w:r>
      <w:r w:rsidR="00CA42E0">
        <w:rPr>
          <w:lang w:eastAsia="it-IT"/>
        </w:rPr>
        <w:fldChar w:fldCharType="end"/>
      </w:r>
      <w:r w:rsidRPr="00597D89">
        <w:rPr>
          <w:lang w:eastAsia="it-IT"/>
        </w:rPr>
        <w:t xml:space="preserve">). Participants placed their dominant hand’s thumb on the touchpad and </w:t>
      </w:r>
      <w:r w:rsidR="006A10F6" w:rsidRPr="00597D89">
        <w:rPr>
          <w:lang w:eastAsia="it-IT"/>
        </w:rPr>
        <w:t>dragged</w:t>
      </w:r>
      <w:r w:rsidRPr="00597D89">
        <w:rPr>
          <w:lang w:eastAsia="it-IT"/>
        </w:rPr>
        <w:t xml:space="preserve"> it up or down to report their QoE scores</w:t>
      </w:r>
      <w:r w:rsidR="00CA42E0">
        <w:rPr>
          <w:lang w:eastAsia="it-IT"/>
        </w:rPr>
        <w:t xml:space="preserve"> (see </w:t>
      </w:r>
      <w:r w:rsidR="00CA42E0">
        <w:rPr>
          <w:lang w:eastAsia="it-IT"/>
        </w:rPr>
        <w:fldChar w:fldCharType="begin"/>
      </w:r>
      <w:r w:rsidR="00CA42E0">
        <w:rPr>
          <w:lang w:eastAsia="it-IT"/>
        </w:rPr>
        <w:instrText xml:space="preserve"> REF _Ref199197984 \h </w:instrText>
      </w:r>
      <w:r w:rsidR="00CA42E0">
        <w:rPr>
          <w:lang w:eastAsia="it-IT"/>
        </w:rPr>
      </w:r>
      <w:r w:rsidR="00CA42E0">
        <w:rPr>
          <w:lang w:eastAsia="it-IT"/>
        </w:rPr>
        <w:fldChar w:fldCharType="separate"/>
      </w:r>
      <w:r w:rsidR="00CA42E0">
        <w:t xml:space="preserve">Figure </w:t>
      </w:r>
      <w:r w:rsidR="00CA42E0">
        <w:rPr>
          <w:noProof/>
        </w:rPr>
        <w:t>2</w:t>
      </w:r>
      <w:r w:rsidR="00CA42E0">
        <w:rPr>
          <w:lang w:eastAsia="it-IT"/>
        </w:rPr>
        <w:fldChar w:fldCharType="end"/>
      </w:r>
      <w:r w:rsidR="00CA42E0">
        <w:rPr>
          <w:lang w:eastAsia="it-IT"/>
        </w:rPr>
        <w:t>)</w:t>
      </w:r>
      <w:r w:rsidRPr="00597D89">
        <w:rPr>
          <w:lang w:eastAsia="it-IT"/>
        </w:rPr>
        <w:t>.</w:t>
      </w:r>
    </w:p>
    <w:p w14:paraId="6E20F4E0" w14:textId="77777777" w:rsidR="006A10F6" w:rsidRDefault="009635D0" w:rsidP="004D1D42">
      <w:pPr>
        <w:pStyle w:val="Head3"/>
      </w:pPr>
      <w:r>
        <w:t>2</w:t>
      </w:r>
      <w:r w:rsidRPr="00586A35">
        <w:t>.</w:t>
      </w:r>
      <w:r>
        <w:t>3</w:t>
      </w:r>
      <w:r w:rsidRPr="00586A35">
        <w:rPr>
          <w:rStyle w:val="Label"/>
          <w:rFonts w:cs="Linux Libertine"/>
          <w:i/>
          <w14:ligatures w14:val="standard"/>
        </w:rPr>
        <w:t>.</w:t>
      </w:r>
      <w:r>
        <w:rPr>
          <w:rStyle w:val="Label"/>
          <w:rFonts w:cs="Linux Libertine"/>
          <w:i/>
          <w14:ligatures w14:val="standard"/>
        </w:rPr>
        <w:t>2</w:t>
      </w:r>
      <w:r w:rsidRPr="00586A35">
        <w:t xml:space="preserve"> </w:t>
      </w:r>
      <w:r w:rsidRPr="009635D0">
        <w:t>Post-stimuli MOS Score</w:t>
      </w:r>
      <w:r w:rsidRPr="00586A35">
        <w:t xml:space="preserve">. </w:t>
      </w:r>
    </w:p>
    <w:p w14:paraId="0F735954" w14:textId="2E32CE4C" w:rsidR="009635D0" w:rsidRDefault="009635D0" w:rsidP="00045921">
      <w:pPr>
        <w:pStyle w:val="Para"/>
        <w:ind w:firstLine="0"/>
      </w:pPr>
      <w:r w:rsidRPr="00600FCD">
        <w:rPr>
          <w:rFonts w:eastAsia="SimSun"/>
        </w:rPr>
        <w:t xml:space="preserve">At the end of each video, </w:t>
      </w:r>
      <w:r w:rsidRPr="00AB3E44">
        <w:rPr>
          <w:rFonts w:eastAsia="SimSun"/>
        </w:rPr>
        <w:t xml:space="preserve">participants were asked to </w:t>
      </w:r>
      <w:r>
        <w:rPr>
          <w:rFonts w:eastAsia="SimSun"/>
        </w:rPr>
        <w:t>rate the quality of the video</w:t>
      </w:r>
      <w:r>
        <w:t xml:space="preserve"> using a 5-point scale for MOS, </w:t>
      </w:r>
      <w:r w:rsidRPr="00250450">
        <w:t xml:space="preserve">as illustrated in </w:t>
      </w:r>
      <w:r w:rsidR="00CA42E0">
        <w:fldChar w:fldCharType="begin"/>
      </w:r>
      <w:r w:rsidR="00CA42E0">
        <w:instrText xml:space="preserve"> REF _Ref199200168 \h </w:instrText>
      </w:r>
      <w:r w:rsidR="00CA42E0">
        <w:fldChar w:fldCharType="separate"/>
      </w:r>
      <w:r w:rsidR="00CA42E0">
        <w:t xml:space="preserve">Figure </w:t>
      </w:r>
      <w:r w:rsidR="00CA42E0">
        <w:rPr>
          <w:noProof/>
        </w:rPr>
        <w:t>5</w:t>
      </w:r>
      <w:r w:rsidR="00CA42E0">
        <w:fldChar w:fldCharType="end"/>
      </w:r>
      <w:r>
        <w:t>.</w:t>
      </w:r>
    </w:p>
    <w:p w14:paraId="1E3A639C" w14:textId="77777777" w:rsidR="006A10F6" w:rsidRDefault="009635D0" w:rsidP="004D1D42">
      <w:pPr>
        <w:pStyle w:val="Head3"/>
      </w:pPr>
      <w:r>
        <w:t>2</w:t>
      </w:r>
      <w:r w:rsidRPr="00586A35">
        <w:t>.</w:t>
      </w:r>
      <w:r>
        <w:t>3</w:t>
      </w:r>
      <w:r w:rsidRPr="00586A35">
        <w:rPr>
          <w:rStyle w:val="Label"/>
          <w:rFonts w:cs="Linux Libertine"/>
          <w:i/>
          <w14:ligatures w14:val="standard"/>
        </w:rPr>
        <w:t>.</w:t>
      </w:r>
      <w:r>
        <w:rPr>
          <w:rStyle w:val="Label"/>
          <w:rFonts w:cs="Linux Libertine"/>
          <w:i/>
          <w14:ligatures w14:val="standard"/>
        </w:rPr>
        <w:t>3</w:t>
      </w:r>
      <w:r w:rsidRPr="00586A35">
        <w:t xml:space="preserve"> </w:t>
      </w:r>
      <w:r>
        <w:t>Questionnaires</w:t>
      </w:r>
      <w:r w:rsidRPr="00586A35">
        <w:t xml:space="preserve">. </w:t>
      </w:r>
    </w:p>
    <w:p w14:paraId="5FFCA289" w14:textId="0F071842" w:rsidR="009635D0" w:rsidRDefault="009635D0" w:rsidP="00045921">
      <w:pPr>
        <w:pStyle w:val="Para"/>
        <w:ind w:firstLine="0"/>
        <w:rPr>
          <w:rFonts w:eastAsia="SimSun"/>
        </w:rPr>
      </w:pPr>
      <w:r w:rsidRPr="00946A35">
        <w:lastRenderedPageBreak/>
        <w:t>At the end of each block, participants were asked to complete the SSQ, IPQ and NASA-TLX questionnaires.</w:t>
      </w:r>
      <w:r>
        <w:t xml:space="preserve"> </w:t>
      </w:r>
      <w:r w:rsidRPr="00946A35">
        <w:t xml:space="preserve">The </w:t>
      </w:r>
      <w:r w:rsidRPr="00655E35">
        <w:t xml:space="preserve">SSQ assesses symptoms of motion sickness in the virtual environment due to visual impact, including 16 indicators that describe </w:t>
      </w:r>
      <w:r>
        <w:t>different</w:t>
      </w:r>
      <w:r w:rsidRPr="00655E35">
        <w:t xml:space="preserve"> physiological sensations</w:t>
      </w:r>
      <w:r>
        <w:t xml:space="preserve"> </w:t>
      </w:r>
      <w:r w:rsidRPr="00655E35">
        <w:t xml:space="preserve">SSQ responses </w:t>
      </w:r>
      <w:r>
        <w:t>we</w:t>
      </w:r>
      <w:r w:rsidRPr="00655E35">
        <w:t xml:space="preserve">re collected from each participant before the experiment </w:t>
      </w:r>
      <w:r>
        <w:t>began</w:t>
      </w:r>
      <w:r w:rsidRPr="00655E35">
        <w:t xml:space="preserve"> and after every block</w:t>
      </w:r>
      <w:r>
        <w:rPr>
          <w:rFonts w:eastAsia="SimSun"/>
        </w:rPr>
        <w:t>.</w:t>
      </w:r>
    </w:p>
    <w:p w14:paraId="6C6F5AF6" w14:textId="145F5A45" w:rsidR="00914852" w:rsidRPr="006D0EC3" w:rsidRDefault="009635D0" w:rsidP="00F01747">
      <w:pPr>
        <w:pStyle w:val="Para"/>
      </w:pPr>
      <w:r w:rsidRPr="00655E35">
        <w:t>Participants also complete</w:t>
      </w:r>
      <w:r>
        <w:t>d</w:t>
      </w:r>
      <w:r w:rsidRPr="00655E35">
        <w:t xml:space="preserve"> the </w:t>
      </w:r>
      <w:r>
        <w:t>IPQ</w:t>
      </w:r>
      <w:r w:rsidR="00CA42E0">
        <w:t xml:space="preserve"> </w:t>
      </w:r>
      <w:r w:rsidR="00CA42E0" w:rsidRPr="00655E35">
        <w:t>after every block</w:t>
      </w:r>
      <w:r w:rsidRPr="00655E35">
        <w:t>, which consists of 14 items</w:t>
      </w:r>
      <w:r w:rsidRPr="006D0EC3">
        <w:t>.</w:t>
      </w:r>
      <w:r w:rsidR="00914852">
        <w:t xml:space="preserve"> To </w:t>
      </w:r>
      <w:r w:rsidR="00914852" w:rsidRPr="006D0EC3">
        <w:t>measure cognitive load, details from the NASA-TLX</w:t>
      </w:r>
      <w:r w:rsidR="00914852">
        <w:t xml:space="preserve"> </w:t>
      </w:r>
      <w:r w:rsidR="00914852" w:rsidRPr="006D0EC3">
        <w:t>were collected from</w:t>
      </w:r>
      <w:r w:rsidR="00914852" w:rsidRPr="00946A35">
        <w:t xml:space="preserve"> each participant following each block</w:t>
      </w:r>
      <w:r w:rsidR="00914852">
        <w:t>.</w:t>
      </w:r>
    </w:p>
    <w:p w14:paraId="561EAB6E" w14:textId="77777777" w:rsidR="006A10F6" w:rsidRDefault="009635D0" w:rsidP="004D1D42">
      <w:pPr>
        <w:pStyle w:val="Head3"/>
      </w:pPr>
      <w:r>
        <w:t>2</w:t>
      </w:r>
      <w:r w:rsidRPr="00586A35">
        <w:t>.</w:t>
      </w:r>
      <w:r>
        <w:t>3</w:t>
      </w:r>
      <w:r w:rsidRPr="00586A35">
        <w:rPr>
          <w:rStyle w:val="Label"/>
          <w:rFonts w:cs="Linux Libertine"/>
          <w:i/>
          <w14:ligatures w14:val="standard"/>
        </w:rPr>
        <w:t>.</w:t>
      </w:r>
      <w:r>
        <w:rPr>
          <w:rStyle w:val="Label"/>
          <w:rFonts w:cs="Linux Libertine"/>
          <w:i/>
          <w14:ligatures w14:val="standard"/>
        </w:rPr>
        <w:t>4</w:t>
      </w:r>
      <w:r w:rsidRPr="00586A35">
        <w:t xml:space="preserve"> </w:t>
      </w:r>
      <w:r w:rsidRPr="009635D0">
        <w:t>Semi-structured Interview</w:t>
      </w:r>
      <w:r w:rsidRPr="00586A35">
        <w:t xml:space="preserve">. </w:t>
      </w:r>
    </w:p>
    <w:p w14:paraId="4663CE41" w14:textId="77887BDD" w:rsidR="009635D0" w:rsidRDefault="009635D0" w:rsidP="00045921">
      <w:pPr>
        <w:pStyle w:val="Para"/>
        <w:ind w:firstLine="0"/>
      </w:pPr>
      <w:r w:rsidRPr="00177B27">
        <w:t xml:space="preserve">At the end of the experiment, a semi-structured interview </w:t>
      </w:r>
      <w:r>
        <w:t>wa</w:t>
      </w:r>
      <w:r w:rsidRPr="00177B27">
        <w:t xml:space="preserve">s conducted with the participants. The interview </w:t>
      </w:r>
      <w:r w:rsidR="00CA42E0">
        <w:t>i</w:t>
      </w:r>
      <w:r w:rsidR="00CA42E0" w:rsidRPr="00CA42E0">
        <w:t>ncluded the open-ended questions</w:t>
      </w:r>
      <w:r w:rsidR="00CA42E0">
        <w:t xml:space="preserve"> </w:t>
      </w:r>
      <w:r w:rsidR="00CF1FFC">
        <w:t xml:space="preserve">to </w:t>
      </w:r>
      <w:r w:rsidR="00CA42E0" w:rsidRPr="00CA42E0">
        <w:t>gather user feedback on video preferences, perceived differences</w:t>
      </w:r>
      <w:r w:rsidR="00CF1FFC">
        <w:t xml:space="preserve"> </w:t>
      </w:r>
      <w:r w:rsidR="00CF1FFC" w:rsidRPr="00CF1FFC">
        <w:t>in video quality</w:t>
      </w:r>
      <w:r w:rsidR="00CA42E0" w:rsidRPr="00CA42E0">
        <w:t>, comfort during the rating process, suggestions for improvement, and alternative input methods.</w:t>
      </w:r>
      <w:r w:rsidR="00D67012">
        <w:rPr>
          <w:noProof/>
        </w:rPr>
        <mc:AlternateContent>
          <mc:Choice Requires="wps">
            <w:drawing>
              <wp:anchor distT="45720" distB="45720" distL="114300" distR="114300" simplePos="0" relativeHeight="251668992" behindDoc="0" locked="0" layoutInCell="1" allowOverlap="1" wp14:anchorId="4A04C58B" wp14:editId="5ACF8FF9">
                <wp:simplePos x="0" y="0"/>
                <wp:positionH relativeFrom="margin">
                  <wp:align>right</wp:align>
                </wp:positionH>
                <wp:positionV relativeFrom="margin">
                  <wp:align>bottom</wp:align>
                </wp:positionV>
                <wp:extent cx="3032125" cy="1181100"/>
                <wp:effectExtent l="0" t="0" r="0" b="0"/>
                <wp:wrapSquare wrapText="bothSides"/>
                <wp:docPr id="8470406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125" cy="1181100"/>
                        </a:xfrm>
                        <a:prstGeom prst="rect">
                          <a:avLst/>
                        </a:prstGeom>
                        <a:solidFill>
                          <a:srgbClr val="FFFFFF"/>
                        </a:solidFill>
                        <a:ln w="9525">
                          <a:noFill/>
                          <a:miter lim="800000"/>
                          <a:headEnd/>
                          <a:tailEnd/>
                        </a:ln>
                      </wps:spPr>
                      <wps:txbx>
                        <w:txbxContent>
                          <w:p w14:paraId="49446F57" w14:textId="77777777" w:rsidR="00D67012" w:rsidRDefault="00D67012" w:rsidP="00D67012">
                            <w:pPr>
                              <w:keepNext/>
                            </w:pPr>
                            <w:r>
                              <w:rPr>
                                <w:noProof/>
                              </w:rPr>
                              <w:drawing>
                                <wp:inline distT="0" distB="0" distL="0" distR="0" wp14:anchorId="313831B0" wp14:editId="53D6EE80">
                                  <wp:extent cx="2832790" cy="753465"/>
                                  <wp:effectExtent l="0" t="0" r="5715" b="8890"/>
                                  <wp:docPr id="3161585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5874"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7276" cy="775937"/>
                                          </a:xfrm>
                                          <a:prstGeom prst="rect">
                                            <a:avLst/>
                                          </a:prstGeom>
                                          <a:noFill/>
                                          <a:ln>
                                            <a:noFill/>
                                          </a:ln>
                                        </pic:spPr>
                                      </pic:pic>
                                    </a:graphicData>
                                  </a:graphic>
                                </wp:inline>
                              </w:drawing>
                            </w:r>
                          </w:p>
                          <w:p w14:paraId="61704341" w14:textId="77777777" w:rsidR="00D67012" w:rsidRDefault="00D67012" w:rsidP="00D67012">
                            <w:pPr>
                              <w:pStyle w:val="FigureCaption"/>
                            </w:pPr>
                            <w:r>
                              <w:t xml:space="preserve">Figure </w:t>
                            </w:r>
                            <w:r>
                              <w:fldChar w:fldCharType="begin"/>
                            </w:r>
                            <w:r>
                              <w:instrText xml:space="preserve"> SEQ Figure \* ARABIC </w:instrText>
                            </w:r>
                            <w:r>
                              <w:fldChar w:fldCharType="separate"/>
                            </w:r>
                            <w:r>
                              <w:rPr>
                                <w:noProof/>
                              </w:rPr>
                              <w:t>8</w:t>
                            </w:r>
                            <w:r>
                              <w:fldChar w:fldCharType="end"/>
                            </w:r>
                            <w:r>
                              <w:t xml:space="preserve">. </w:t>
                            </w:r>
                            <w:r w:rsidRPr="00F930B3">
                              <w:t>Settings for the non-uniform coding configurations</w:t>
                            </w:r>
                            <w:r>
                              <w:t xml:space="preserve"> </w:t>
                            </w:r>
                          </w:p>
                          <w:p w14:paraId="2AD10EF9" w14:textId="77777777" w:rsidR="00D67012" w:rsidRDefault="00D67012" w:rsidP="00D6701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04C58B" id="_x0000_s1033" type="#_x0000_t202" style="position:absolute;left:0;text-align:left;margin-left:187.55pt;margin-top:0;width:238.75pt;height:93pt;z-index:251668992;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" stroked="f">
                <v:textbox>
                  <w:txbxContent>
                    <w:p w14:paraId="49446F57" w14:textId="77777777" w:rsidR="00D67012" w:rsidRDefault="00D67012" w:rsidP="00D67012">
                      <w:pPr>
                        <w:keepNext/>
                      </w:pPr>
                      <w:r>
                        <w:rPr>
                          <w:noProof/>
                        </w:rPr>
                        <w:drawing>
                          <wp:inline distT="0" distB="0" distL="0" distR="0" wp14:anchorId="313831B0" wp14:editId="53D6EE80">
                            <wp:extent cx="2832790" cy="753465"/>
                            <wp:effectExtent l="0" t="0" r="5715" b="8890"/>
                            <wp:docPr id="3161585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25874" name="Picture 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7276" cy="775937"/>
                                    </a:xfrm>
                                    <a:prstGeom prst="rect">
                                      <a:avLst/>
                                    </a:prstGeom>
                                    <a:noFill/>
                                    <a:ln>
                                      <a:noFill/>
                                    </a:ln>
                                  </pic:spPr>
                                </pic:pic>
                              </a:graphicData>
                            </a:graphic>
                          </wp:inline>
                        </w:drawing>
                      </w:r>
                    </w:p>
                    <w:p w14:paraId="61704341" w14:textId="77777777" w:rsidR="00D67012" w:rsidRDefault="00D67012" w:rsidP="00D67012">
                      <w:pPr>
                        <w:pStyle w:val="FigureCaption"/>
                      </w:pPr>
                      <w:r>
                        <w:t xml:space="preserve">Figure </w:t>
                      </w:r>
                      <w:r>
                        <w:fldChar w:fldCharType="begin"/>
                      </w:r>
                      <w:r>
                        <w:instrText xml:space="preserve"> SEQ Figure \* ARABIC </w:instrText>
                      </w:r>
                      <w:r>
                        <w:fldChar w:fldCharType="separate"/>
                      </w:r>
                      <w:r>
                        <w:rPr>
                          <w:noProof/>
                        </w:rPr>
                        <w:t>8</w:t>
                      </w:r>
                      <w:r>
                        <w:fldChar w:fldCharType="end"/>
                      </w:r>
                      <w:r>
                        <w:t xml:space="preserve">. </w:t>
                      </w:r>
                      <w:r w:rsidRPr="00F930B3">
                        <w:t>Settings for the non-uniform coding configurations</w:t>
                      </w:r>
                      <w:r>
                        <w:t xml:space="preserve"> </w:t>
                      </w:r>
                    </w:p>
                    <w:p w14:paraId="2AD10EF9" w14:textId="77777777" w:rsidR="00D67012" w:rsidRDefault="00D67012" w:rsidP="00D67012"/>
                  </w:txbxContent>
                </v:textbox>
                <w10:wrap type="square" anchorx="margin" anchory="margin"/>
              </v:shape>
            </w:pict>
          </mc:Fallback>
        </mc:AlternateContent>
      </w:r>
    </w:p>
    <w:p w14:paraId="77FB143E" w14:textId="7DA14978" w:rsidR="009635D0" w:rsidRPr="00586A35" w:rsidRDefault="009635D0" w:rsidP="009635D0">
      <w:pPr>
        <w:pStyle w:val="Head2"/>
        <w:rPr>
          <w14:ligatures w14:val="standard"/>
        </w:rPr>
      </w:pPr>
      <w:r>
        <w:rPr>
          <w:rStyle w:val="Label"/>
          <w14:ligatures w14:val="standard"/>
        </w:rPr>
        <w:t>2</w:t>
      </w:r>
      <w:r w:rsidRPr="00586A35">
        <w:rPr>
          <w:rStyle w:val="Label"/>
          <w14:ligatures w14:val="standard"/>
        </w:rPr>
        <w:t>.</w:t>
      </w:r>
      <w:r>
        <w:rPr>
          <w:rStyle w:val="Label"/>
          <w14:ligatures w14:val="standard"/>
        </w:rPr>
        <w:t>4</w:t>
      </w:r>
      <w:r w:rsidRPr="00586A35">
        <w:rPr>
          <w14:ligatures w14:val="standard"/>
        </w:rPr>
        <w:t> </w:t>
      </w:r>
      <w:r>
        <w:rPr>
          <w14:ligatures w14:val="standard"/>
        </w:rPr>
        <w:t>Test Stimuli</w:t>
      </w:r>
    </w:p>
    <w:p w14:paraId="649079AE" w14:textId="55C6B6B3" w:rsidR="009635D0" w:rsidRDefault="009635D0" w:rsidP="00045921">
      <w:pPr>
        <w:pStyle w:val="Para"/>
        <w:ind w:firstLine="0"/>
        <w:rPr>
          <w:lang w:eastAsia="it-IT"/>
        </w:rPr>
      </w:pPr>
      <w:r w:rsidRPr="009635D0">
        <w:rPr>
          <w:lang w:eastAsia="it-IT"/>
        </w:rPr>
        <w:t xml:space="preserve">Five different quality types of 360° video sequences of 30 seconds (including audio component) with uniform (using homogeneous QPs) and non-uniform (using different configurations of tiles) </w:t>
      </w:r>
      <w:r w:rsidRPr="009635D0">
        <w:rPr>
          <w:lang w:eastAsia="it-IT"/>
        </w:rPr>
        <w:t xml:space="preserve">coding degradations from the VQEG database </w:t>
      </w:r>
      <w:r w:rsidR="00CF1FFC">
        <w:rPr>
          <w:lang w:eastAsia="it-IT"/>
        </w:rPr>
        <w:fldChar w:fldCharType="begin"/>
      </w:r>
      <w:r w:rsidR="00CF1FFC">
        <w:rPr>
          <w:lang w:eastAsia="it-IT"/>
        </w:rPr>
        <w:instrText xml:space="preserve"> ADDIN ZOTERO_ITEM CSL_CITATION {"citationID":"z1Xt8GOA","properties":{"formattedCitation":"[3]","plainCitation":"[3]","noteIndex":0},"citationItems":[{"id":2441,"uris":["http://zotero.org/users/6819847/items/SJFWT2K5"],"itemData":{"id":2441,"type":"article-journal","abstract":"Recently an impressive development in immersive technologies, such as Augmented Reality (AR), Virtual Reality (VR) and 360$^\\circ $ video, has been witnessed. However, methods for quality assessment have not been keeping up. This paper studies quality assessment of 360$^\\circ $ video from the cross-lab tests (involving ten laboratories and more than 300 participants) carried out by the Immersive Media Group (IMG) of the Video Quality Experts Group (VQEG). These tests were addressed to assess and validate subjective evaluation methodologies for 360$^\\circ $ video. Audiovisual quality, simulator sickness symptoms, and exploration behavior were evaluated with short (from 10 seconds to 30 seconds) 360$^\\circ $ sequences. The following factors’ influences were also analyzed: assessment methodology, sequence duration, Head-Mounted Display (HMD) device, uniform and non-uniform coding degradations, and simulator sickness assessment methods. The obtained results have demonstrated the validity of Absolute Category Rating (ACR) and Degradation Category Rating (DCR) for subjective tests with 360$^\\circ $ videos, the possibility of using 10-second videos (with or without audio) when addressing quality evaluation of coding artifacts, as well as any commercial HMD (satisfying minimum requirements). Also, more efficient methods than the long Simulator Sickness Questionnaire (SSQ) have been proposed to evaluate related symptoms with 360$^\\circ $ videos. These results have been instrumental for the development of the ITU-T Recommendation P.919. Finally, the annotated dataset from the tests is made publicly available for the research community.","container-title":"IEEE Transactions on Multimedia","DOI":"10.1109/TMM.2021.3093717","ISSN":"1941-0077","note":"event-title: IEEE Transactions on Multimedia","page":"3087-3100","source":"IEEE Xplore","title":"Subjective Evaluation of Visual Quality and Simulator Sickness of Short 360$^\\circ$ Videos: ITU-T Rec. P.919","title-short":"Subjective Evaluation of Visual Quality and Simulator Sickness of Short 360$^\\circ$ Videos","volume":"24","author":[{"family":"Gutiérrez","given":"Jesús"},{"family":"Pérez","given":"Pablo"},{"family":"Orduna","given":"Marta"},{"family":"Singla","given":"Ashutosh"},{"family":"Cortés","given":"Carlos"},{"family":"Mazumdar","given":"Pramit"},{"family":"Viola","given":"Irene"},{"family":"Brunnström","given":"Kjell"},{"family":"Battisti","given":"Federica"},{"family":"Cieplińska","given":"Natalia"},{"family":"Juszka","given":"Dawid"},{"family":"Janowski","given":"Lucjan"},{"family":"Leszczuk","given":"Mikołaj"},{"family":"Adeyemi-Ejeye","given":"Anthony"},{"family":"Hu","given":"Yaosi"},{"family":"Chen","given":"Zhenzhong"},{"family":"Wallendael","given":"Glenn Van"},{"family":"Lambert","given":"Peter"},{"family":"Díaz","given":"César"},{"family":"Hedlund","given":"John"},{"family":"Hamsis","given":"Omar"},{"family":"Fremerey","given":"Stephan"},{"family":"Hofmeyer","given":"Frank"},{"family":"Raake","given":"Alexander"},{"family":"César","given":"Pablo"},{"family":"Carli","given":"Marco"},{"family":"García","given":"Narciso"}],"issued":{"date-parts":[["2022"]]}}}],"schema":"https://github.com/citation-style-language/schema/raw/master/csl-citation.json"} </w:instrText>
      </w:r>
      <w:r w:rsidR="00CF1FFC">
        <w:rPr>
          <w:lang w:eastAsia="it-IT"/>
        </w:rPr>
        <w:fldChar w:fldCharType="separate"/>
      </w:r>
      <w:r w:rsidR="00CF1FFC" w:rsidRPr="00CF1FFC">
        <w:rPr>
          <w:rFonts w:cs="Linux Libertine"/>
        </w:rPr>
        <w:t>[3]</w:t>
      </w:r>
      <w:r w:rsidR="00CF1FFC">
        <w:rPr>
          <w:lang w:eastAsia="it-IT"/>
        </w:rPr>
        <w:fldChar w:fldCharType="end"/>
      </w:r>
      <w:r w:rsidRPr="009635D0">
        <w:rPr>
          <w:lang w:eastAsia="it-IT"/>
        </w:rPr>
        <w:t xml:space="preserve"> were used as stimuli in the tests. The VQEG database contains MOS scores from ten laboratories and more than 300 participants. They were all in equirectangular projection, monoscopic and had a resolution of 30 fps. Screenshots of the selected video clips and their main characteristics are listed in </w:t>
      </w:r>
      <w:r w:rsidR="0068756D">
        <w:rPr>
          <w:lang w:eastAsia="it-IT"/>
        </w:rPr>
        <w:fldChar w:fldCharType="begin"/>
      </w:r>
      <w:r w:rsidR="0068756D">
        <w:rPr>
          <w:lang w:eastAsia="it-IT"/>
        </w:rPr>
        <w:instrText xml:space="preserve"> REF _Ref199221432 \h </w:instrText>
      </w:r>
      <w:r w:rsidR="0068756D">
        <w:rPr>
          <w:lang w:eastAsia="it-IT"/>
        </w:rPr>
      </w:r>
      <w:r w:rsidR="0068756D">
        <w:rPr>
          <w:lang w:eastAsia="it-IT"/>
        </w:rPr>
        <w:fldChar w:fldCharType="separate"/>
      </w:r>
      <w:r w:rsidR="0068756D">
        <w:t xml:space="preserve">Table </w:t>
      </w:r>
      <w:r w:rsidR="0068756D">
        <w:rPr>
          <w:noProof/>
        </w:rPr>
        <w:t>1</w:t>
      </w:r>
      <w:r w:rsidR="0068756D">
        <w:rPr>
          <w:lang w:eastAsia="it-IT"/>
        </w:rPr>
        <w:fldChar w:fldCharType="end"/>
      </w:r>
      <w:r w:rsidR="0068756D">
        <w:rPr>
          <w:lang w:eastAsia="it-IT"/>
        </w:rPr>
        <w:t>.</w:t>
      </w:r>
    </w:p>
    <w:p w14:paraId="607A1658" w14:textId="7B5D8D74" w:rsidR="009635D0" w:rsidRDefault="009635D0" w:rsidP="00F01747">
      <w:pPr>
        <w:pStyle w:val="Para"/>
        <w:rPr>
          <w:lang w:eastAsia="it-IT"/>
          <w14:ligatures w14:val="standard"/>
        </w:rPr>
      </w:pPr>
      <w:r>
        <w:t xml:space="preserve">For each of the five selected </w:t>
      </w:r>
      <w:r w:rsidRPr="0002768C">
        <w:t>360°</w:t>
      </w:r>
      <w:r>
        <w:t xml:space="preserve"> video sequences, eight different video quality configurations from the VQEG database were selected as stimuli, including four uniform encodings (using homogeneous QPs) and four non-uniform encodings (using different configurations of tiles). </w:t>
      </w:r>
      <w:r w:rsidRPr="00CB2024">
        <w:t>For the uniform configurations, the following QPs were used: 15, 22, 32</w:t>
      </w:r>
      <w:r>
        <w:t xml:space="preserve"> and</w:t>
      </w:r>
      <w:r w:rsidRPr="00CB2024">
        <w:t xml:space="preserve"> 42</w:t>
      </w:r>
      <w:r>
        <w:t xml:space="preserve">. For the non-uniform configurations (QP = 22 6x3 gradual, QP = 22 6x3 abrupt, QP = 22 8x5 gradual, QP = 22 8x5 abrupt), two different structures of tiles were used. Smooth and abrupt transitions between </w:t>
      </w:r>
      <w:r w:rsidR="006A10F6">
        <w:t>neighbouring</w:t>
      </w:r>
      <w:r>
        <w:t xml:space="preserve"> tiles were considered, as illustrated in </w:t>
      </w:r>
      <w:r>
        <w:rPr>
          <w:noProof/>
        </w:rPr>
        <w:fldChar w:fldCharType="begin"/>
      </w:r>
      <w:r>
        <w:rPr>
          <w:noProof/>
        </w:rPr>
        <w:instrText xml:space="preserve"> REF _Ref178504619 \h </w:instrText>
      </w:r>
      <w:r>
        <w:rPr>
          <w:noProof/>
        </w:rPr>
      </w:r>
      <w:r>
        <w:rPr>
          <w:noProof/>
        </w:rPr>
        <w:fldChar w:fldCharType="separate"/>
      </w:r>
      <w:r w:rsidR="0068756D">
        <w:rPr>
          <w:b/>
        </w:rPr>
        <w:fldChar w:fldCharType="begin"/>
      </w:r>
      <w:r w:rsidR="0068756D">
        <w:rPr>
          <w:b/>
        </w:rPr>
        <w:instrText xml:space="preserve"> REF _Ref199221416 \h </w:instrText>
      </w:r>
      <w:r w:rsidR="0068756D">
        <w:rPr>
          <w:b/>
        </w:rPr>
      </w:r>
      <w:r w:rsidR="0068756D">
        <w:rPr>
          <w:b/>
        </w:rPr>
        <w:fldChar w:fldCharType="separate"/>
      </w:r>
      <w:r w:rsidR="0068756D">
        <w:t xml:space="preserve">Figure </w:t>
      </w:r>
      <w:r w:rsidR="0068756D">
        <w:rPr>
          <w:noProof/>
        </w:rPr>
        <w:t>8</w:t>
      </w:r>
      <w:r w:rsidR="0068756D">
        <w:rPr>
          <w:b/>
        </w:rPr>
        <w:fldChar w:fldCharType="end"/>
      </w:r>
      <w:r>
        <w:rPr>
          <w:noProof/>
        </w:rPr>
        <w:fldChar w:fldCharType="end"/>
      </w:r>
      <w:r>
        <w:rPr>
          <w:noProof/>
        </w:rPr>
        <w:t xml:space="preserve"> </w:t>
      </w:r>
      <w:r>
        <w:rPr>
          <w:noProof/>
        </w:rPr>
        <w:fldChar w:fldCharType="begin"/>
      </w:r>
      <w:r w:rsidR="00872B64">
        <w:rPr>
          <w:noProof/>
        </w:rPr>
        <w:instrText xml:space="preserve"> ADDIN ZOTERO_ITEM CSL_CITATION {"citationID":"a1ftrnbqn7t","properties":{"formattedCitation":"[3]","plainCitation":"[3]","noteIndex":0},"citationItems":[{"id":2441,"uris":["http://zotero.org/users/6819847/items/SJFWT2K5"],"itemData":{"id":2441,"type":"article-journal","abstract":"Recently an impressive development in immersive technologies, such as Augmented Reality (AR), Virtual Reality (VR) and 360$^\\circ $ video, has been witnessed. However, methods for quality assessment have not been keeping up. This paper studies quality assessment of 360$^\\circ $ video from the cross-lab tests (involving ten laboratories and more than 300 participants) carried out by the Immersive Media Group (IMG) of the Video Quality Experts Group (VQEG). These tests were addressed to assess and validate subjective evaluation methodologies for 360$^\\circ $ video. Audiovisual quality, simulator sickness symptoms, and exploration behavior were evaluated with short (from 10 seconds to 30 seconds) 360$^\\circ $ sequences. The following factors’ influences were also analyzed: assessment methodology, sequence duration, Head-Mounted Display (HMD) device, uniform and non-uniform coding degradations, and simulator sickness assessment methods. The obtained results have demonstrated the validity of Absolute Category Rating (ACR) and Degradation Category Rating (DCR) for subjective tests with 360$^\\circ $ videos, the possibility of using 10-second videos (with or without audio) when addressing quality evaluation of coding artifacts, as well as any commercial HMD (satisfying minimum requirements). Also, more efficient methods than the long Simulator Sickness Questionnaire (SSQ) have been proposed to evaluate related symptoms with 360$^\\circ $ videos. These results have been instrumental for the development of the ITU-T Recommendation P.919. Finally, the annotated dataset from the tests is made publicly available for the research community.","container-title":"IEEE Transactions on Multimedia","DOI":"10.1109/TMM.2021.3093717","ISSN":"1941-0077","note":"event-title: IEEE Transactions on Multimedia","page":"3087-3100","source":"IEEE Xplore","title":"Subjective Evaluation of Visual Quality and Simulator Sickness of Short 360$^\\circ$ Videos: ITU-T Rec. P.919","title-short":"Subjective Evaluation of Visual Quality and Simulator Sickness of Short 360$^\\circ$ Videos","volume":"24","author":[{"family":"Gutiérrez","given":"Jesús"},{"family":"Pérez","given":"Pablo"},{"family":"Orduna","given":"Marta"},{"family":"Singla","given":"Ashutosh"},{"family":"Cortés","given":"Carlos"},{"family":"Mazumdar","given":"Pramit"},{"family":"Viola","given":"Irene"},{"family":"Brunnström","given":"Kjell"},{"family":"Battisti","given":"Federica"},{"family":"Cieplińska","given":"Natalia"},{"family":"Juszka","given":"Dawid"},{"family":"Janowski","given":"Lucjan"},{"family":"Leszczuk","given":"Mikołaj"},{"family":"Adeyemi-Ejeye","given":"Anthony"},{"family":"Hu","given":"Yaosi"},{"family":"Chen","given":"Zhenzhong"},{"family":"Wallendael","given":"Glenn Van"},{"family":"Lambert","given":"Peter"},{"family":"Díaz","given":"César"},{"family":"Hedlund","given":"John"},{"family":"Hamsis","given":"Omar"},{"family":"Fremerey","given":"Stephan"},{"family":"Hofmeyer","given":"Frank"},{"family":"Raake","given":"Alexander"},{"family":"César","given":"Pablo"},{"family":"Carli","given":"Marco"},{"family":"García","given":"Narciso"}],"issued":{"date-parts":[["2022"]]}}}],"schema":"https://github.com/citation-style-language/schema/raw/master/csl-citation.json"} </w:instrText>
      </w:r>
      <w:r>
        <w:rPr>
          <w:noProof/>
        </w:rPr>
        <w:fldChar w:fldCharType="separate"/>
      </w:r>
      <w:r w:rsidR="00872B64" w:rsidRPr="00872B64">
        <w:rPr>
          <w:rFonts w:cs="Linux Libertine"/>
        </w:rPr>
        <w:t>[3]</w:t>
      </w:r>
      <w:r>
        <w:rPr>
          <w:noProof/>
        </w:rPr>
        <w:fldChar w:fldCharType="end"/>
      </w:r>
      <w:r>
        <w:rPr>
          <w:noProof/>
        </w:rPr>
        <w:t>.</w:t>
      </w:r>
      <w:r>
        <w:t xml:space="preserve"> </w:t>
      </w:r>
    </w:p>
    <w:p w14:paraId="74676A17" w14:textId="44F76D9B" w:rsidR="002F055C" w:rsidRPr="002F055C" w:rsidRDefault="00F01747" w:rsidP="002F055C">
      <w:pPr>
        <w:pStyle w:val="Head2"/>
        <w:rPr>
          <w14:ligatures w14:val="standard"/>
        </w:rPr>
      </w:pPr>
      <w:r>
        <w:rPr>
          <w:noProof/>
        </w:rPr>
        <mc:AlternateContent>
          <mc:Choice Requires="wps">
            <w:drawing>
              <wp:anchor distT="45720" distB="45720" distL="114300" distR="114300" simplePos="0" relativeHeight="251642368" behindDoc="0" locked="0" layoutInCell="1" allowOverlap="1" wp14:anchorId="7EAF801E" wp14:editId="67E6CE03">
                <wp:simplePos x="0" y="0"/>
                <wp:positionH relativeFrom="margin">
                  <wp:posOffset>3352800</wp:posOffset>
                </wp:positionH>
                <wp:positionV relativeFrom="margin">
                  <wp:posOffset>6294755</wp:posOffset>
                </wp:positionV>
                <wp:extent cx="3042920" cy="1776095"/>
                <wp:effectExtent l="0" t="0" r="5080" b="0"/>
                <wp:wrapSquare wrapText="bothSides"/>
                <wp:docPr id="638061678"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2920" cy="1776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2A7EAC" w14:textId="77777777" w:rsidR="006E1FA8" w:rsidRDefault="006E1FA8" w:rsidP="006E1FA8">
                            <w:pPr>
                              <w:keepNext/>
                            </w:pPr>
                            <w:r>
                              <w:rPr>
                                <w:noProof/>
                              </w:rPr>
                              <w:drawing>
                                <wp:inline distT="0" distB="0" distL="0" distR="0" wp14:anchorId="130C36D6" wp14:editId="710AFAC4">
                                  <wp:extent cx="2907665" cy="1398527"/>
                                  <wp:effectExtent l="0" t="0" r="6985" b="0"/>
                                  <wp:docPr id="1492917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781" name="Picture 1" descr="A diagram of a diagram&#10;&#10;Description automatically generated"/>
                                          <pic:cNvPicPr/>
                                        </pic:nvPicPr>
                                        <pic:blipFill rotWithShape="1">
                                          <a:blip r:embed="rId23"/>
                                          <a:srcRect l="2197" t="4018" r="4472"/>
                                          <a:stretch/>
                                        </pic:blipFill>
                                        <pic:spPr bwMode="auto">
                                          <a:xfrm>
                                            <a:off x="0" y="0"/>
                                            <a:ext cx="2934802" cy="1411579"/>
                                          </a:xfrm>
                                          <a:prstGeom prst="rect">
                                            <a:avLst/>
                                          </a:prstGeom>
                                          <a:ln>
                                            <a:noFill/>
                                          </a:ln>
                                          <a:extLst>
                                            <a:ext uri="{53640926-AAD7-44D8-BBD7-CCE9431645EC}">
                                              <a14:shadowObscured xmlns:a14="http://schemas.microsoft.com/office/drawing/2010/main"/>
                                            </a:ext>
                                          </a:extLst>
                                        </pic:spPr>
                                      </pic:pic>
                                    </a:graphicData>
                                  </a:graphic>
                                </wp:inline>
                              </w:drawing>
                            </w:r>
                          </w:p>
                          <w:p w14:paraId="0D4A4429" w14:textId="77777777" w:rsidR="006E1FA8" w:rsidRDefault="006E1FA8" w:rsidP="006E1FA8">
                            <w:pPr>
                              <w:pStyle w:val="FigureCaption"/>
                            </w:pPr>
                            <w:r>
                              <w:t xml:space="preserve">Figure </w:t>
                            </w:r>
                            <w:r>
                              <w:fldChar w:fldCharType="begin"/>
                            </w:r>
                            <w:r>
                              <w:instrText xml:space="preserve"> SEQ Figure \* ARABIC </w:instrText>
                            </w:r>
                            <w:r>
                              <w:fldChar w:fldCharType="separate"/>
                            </w:r>
                            <w:r>
                              <w:rPr>
                                <w:noProof/>
                              </w:rPr>
                              <w:t>9</w:t>
                            </w:r>
                            <w:r>
                              <w:fldChar w:fldCharType="end"/>
                            </w:r>
                            <w:r>
                              <w:t>.</w:t>
                            </w:r>
                            <w:r w:rsidRPr="00261F0D">
                              <w:rPr>
                                <w:b/>
                              </w:rPr>
                              <w:t xml:space="preserve"> </w:t>
                            </w:r>
                            <w:r>
                              <w:t>The RCQoE 360VR experiment procedure.</w:t>
                            </w:r>
                          </w:p>
                          <w:p w14:paraId="75258ACB" w14:textId="77777777" w:rsidR="006E1FA8" w:rsidRDefault="006E1FA8" w:rsidP="006E1FA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AF801E" id="Text Box 339" o:spid="_x0000_s1034" type="#_x0000_t202" style="position:absolute;left:0;text-align:left;margin-left:264pt;margin-top:495.65pt;width:239.6pt;height:139.8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" stroked="f">
                <v:textbox>
                  <w:txbxContent>
                    <w:p w14:paraId="242A7EAC" w14:textId="77777777" w:rsidR="006E1FA8" w:rsidRDefault="006E1FA8" w:rsidP="006E1FA8">
                      <w:pPr>
                        <w:keepNext/>
                      </w:pPr>
                      <w:r>
                        <w:rPr>
                          <w:noProof/>
                        </w:rPr>
                        <w:drawing>
                          <wp:inline distT="0" distB="0" distL="0" distR="0" wp14:anchorId="130C36D6" wp14:editId="710AFAC4">
                            <wp:extent cx="2907665" cy="1398527"/>
                            <wp:effectExtent l="0" t="0" r="6985" b="0"/>
                            <wp:docPr id="1492917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3781" name="Picture 1" descr="A diagram of a diagram&#10;&#10;Description automatically generated"/>
                                    <pic:cNvPicPr/>
                                  </pic:nvPicPr>
                                  <pic:blipFill rotWithShape="1">
                                    <a:blip r:embed="rId23"/>
                                    <a:srcRect l="2197" t="4018" r="4472"/>
                                    <a:stretch/>
                                  </pic:blipFill>
                                  <pic:spPr bwMode="auto">
                                    <a:xfrm>
                                      <a:off x="0" y="0"/>
                                      <a:ext cx="2934802" cy="1411579"/>
                                    </a:xfrm>
                                    <a:prstGeom prst="rect">
                                      <a:avLst/>
                                    </a:prstGeom>
                                    <a:ln>
                                      <a:noFill/>
                                    </a:ln>
                                    <a:extLst>
                                      <a:ext uri="{53640926-AAD7-44D8-BBD7-CCE9431645EC}">
                                        <a14:shadowObscured xmlns:a14="http://schemas.microsoft.com/office/drawing/2010/main"/>
                                      </a:ext>
                                    </a:extLst>
                                  </pic:spPr>
                                </pic:pic>
                              </a:graphicData>
                            </a:graphic>
                          </wp:inline>
                        </w:drawing>
                      </w:r>
                    </w:p>
                    <w:p w14:paraId="0D4A4429" w14:textId="77777777" w:rsidR="006E1FA8" w:rsidRDefault="006E1FA8" w:rsidP="006E1FA8">
                      <w:pPr>
                        <w:pStyle w:val="FigureCaption"/>
                      </w:pPr>
                      <w:r>
                        <w:t xml:space="preserve">Figure </w:t>
                      </w:r>
                      <w:r>
                        <w:fldChar w:fldCharType="begin"/>
                      </w:r>
                      <w:r>
                        <w:instrText xml:space="preserve"> SEQ Figure \* ARABIC </w:instrText>
                      </w:r>
                      <w:r>
                        <w:fldChar w:fldCharType="separate"/>
                      </w:r>
                      <w:r>
                        <w:rPr>
                          <w:noProof/>
                        </w:rPr>
                        <w:t>9</w:t>
                      </w:r>
                      <w:r>
                        <w:fldChar w:fldCharType="end"/>
                      </w:r>
                      <w:r>
                        <w:t>.</w:t>
                      </w:r>
                      <w:r w:rsidRPr="00261F0D">
                        <w:rPr>
                          <w:b/>
                        </w:rPr>
                        <w:t xml:space="preserve"> </w:t>
                      </w:r>
                      <w:r>
                        <w:t>The RCQoE 360VR experiment procedure.</w:t>
                      </w:r>
                    </w:p>
                    <w:p w14:paraId="75258ACB" w14:textId="77777777" w:rsidR="006E1FA8" w:rsidRDefault="006E1FA8" w:rsidP="006E1FA8"/>
                  </w:txbxContent>
                </v:textbox>
                <w10:wrap type="square" anchorx="margin" anchory="margin"/>
              </v:shape>
            </w:pict>
          </mc:Fallback>
        </mc:AlternateContent>
      </w:r>
      <w:r w:rsidR="00C07EB8" w:rsidRPr="00C92448">
        <w:rPr>
          <w:rFonts w:ascii="Linux Biolinum" w:hAnsi="Linux Biolinum" w:cs="Linux Biolinum"/>
          <w:i/>
          <w:noProof/>
          <w14:ligatures w14:val="standard"/>
        </w:rPr>
        <mc:AlternateContent>
          <mc:Choice Requires="wps">
            <w:drawing>
              <wp:anchor distT="45720" distB="45720" distL="114300" distR="114300" simplePos="0" relativeHeight="251648512" behindDoc="0" locked="0" layoutInCell="1" allowOverlap="1" wp14:anchorId="2CCA2C1B" wp14:editId="30EDDBA7">
                <wp:simplePos x="0" y="0"/>
                <wp:positionH relativeFrom="margin">
                  <wp:posOffset>3394515</wp:posOffset>
                </wp:positionH>
                <wp:positionV relativeFrom="margin">
                  <wp:posOffset>2884903</wp:posOffset>
                </wp:positionV>
                <wp:extent cx="3053715" cy="1843405"/>
                <wp:effectExtent l="0" t="0" r="0" b="4445"/>
                <wp:wrapSquare wrapText="bothSides"/>
                <wp:docPr id="1564854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1843405"/>
                        </a:xfrm>
                        <a:prstGeom prst="rect">
                          <a:avLst/>
                        </a:prstGeom>
                        <a:solidFill>
                          <a:srgbClr val="FFFFFF"/>
                        </a:solidFill>
                        <a:ln w="9525">
                          <a:noFill/>
                          <a:miter lim="800000"/>
                          <a:headEnd/>
                          <a:tailEnd/>
                        </a:ln>
                      </wps:spPr>
                      <wps:txbx>
                        <w:txbxContent>
                          <w:p w14:paraId="338DC8F5" w14:textId="56E175DE" w:rsidR="006E1FA8" w:rsidRDefault="00C07EB8" w:rsidP="006E1FA8">
                            <w:pPr>
                              <w:keepNext/>
                            </w:pPr>
                            <w:r w:rsidRPr="006E2549">
                              <w:rPr>
                                <w:noProof/>
                                <w:sz w:val="23"/>
                                <w:szCs w:val="23"/>
                              </w:rPr>
                              <w:drawing>
                                <wp:inline distT="0" distB="0" distL="0" distR="0" wp14:anchorId="54E1DDEE" wp14:editId="780BCC8C">
                                  <wp:extent cx="2383122" cy="1306195"/>
                                  <wp:effectExtent l="0" t="0" r="0" b="8255"/>
                                  <wp:docPr id="1471294425"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4032" name="Picture 1" descr="A white square on a black background&#10;&#10;Description automatically generated"/>
                                          <pic:cNvPicPr/>
                                        </pic:nvPicPr>
                                        <pic:blipFill rotWithShape="1">
                                          <a:blip r:embed="rId24"/>
                                          <a:srcRect t="6812" r="14229"/>
                                          <a:stretch>
                                            <a:fillRect/>
                                          </a:stretch>
                                        </pic:blipFill>
                                        <pic:spPr bwMode="auto">
                                          <a:xfrm>
                                            <a:off x="0" y="0"/>
                                            <a:ext cx="2410264" cy="1321072"/>
                                          </a:xfrm>
                                          <a:prstGeom prst="rect">
                                            <a:avLst/>
                                          </a:prstGeom>
                                          <a:ln>
                                            <a:noFill/>
                                          </a:ln>
                                          <a:extLst>
                                            <a:ext uri="{53640926-AAD7-44D8-BBD7-CCE9431645EC}">
                                              <a14:shadowObscured xmlns:a14="http://schemas.microsoft.com/office/drawing/2010/main"/>
                                            </a:ext>
                                          </a:extLst>
                                        </pic:spPr>
                                      </pic:pic>
                                    </a:graphicData>
                                  </a:graphic>
                                </wp:inline>
                              </w:drawing>
                            </w:r>
                          </w:p>
                          <w:p w14:paraId="61631BFE" w14:textId="77777777" w:rsidR="006E1FA8" w:rsidRDefault="006E1FA8" w:rsidP="006E1FA8">
                            <w:pPr>
                              <w:pStyle w:val="FigureCaption"/>
                            </w:pPr>
                            <w:r>
                              <w:t xml:space="preserve">Figure </w:t>
                            </w:r>
                            <w:r>
                              <w:fldChar w:fldCharType="begin"/>
                            </w:r>
                            <w:r>
                              <w:instrText xml:space="preserve"> SEQ Figure \* ARABIC </w:instrText>
                            </w:r>
                            <w:r>
                              <w:fldChar w:fldCharType="separate"/>
                            </w:r>
                            <w:r>
                              <w:rPr>
                                <w:noProof/>
                              </w:rPr>
                              <w:t>10</w:t>
                            </w:r>
                            <w:r>
                              <w:fldChar w:fldCharType="end"/>
                            </w:r>
                            <w:r>
                              <w:t>. Participants</w:t>
                            </w:r>
                            <w:r w:rsidRPr="000736F1">
                              <w:t xml:space="preserve"> focuse</w:t>
                            </w:r>
                            <w:r>
                              <w:t>d</w:t>
                            </w:r>
                            <w:r w:rsidRPr="000736F1">
                              <w:t xml:space="preserve"> on the Cube</w:t>
                            </w:r>
                            <w:r>
                              <w:t xml:space="preserve"> until it became</w:t>
                            </w:r>
                            <w:r w:rsidRPr="000736F1">
                              <w:t xml:space="preserve"> red</w:t>
                            </w:r>
                            <w:r>
                              <w:t>.</w:t>
                            </w:r>
                          </w:p>
                          <w:p w14:paraId="3235D9EF" w14:textId="77777777" w:rsidR="006E1FA8" w:rsidRDefault="006E1FA8" w:rsidP="006E1FA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CA2C1B" id="_x0000_s1035" type="#_x0000_t202" style="position:absolute;left:0;text-align:left;margin-left:267.3pt;margin-top:227.15pt;width:240.45pt;height:145.1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" stroked="f">
                <v:textbox>
                  <w:txbxContent>
                    <w:p w14:paraId="338DC8F5" w14:textId="56E175DE" w:rsidR="006E1FA8" w:rsidRDefault="00C07EB8" w:rsidP="006E1FA8">
                      <w:pPr>
                        <w:keepNext/>
                      </w:pPr>
                      <w:r w:rsidRPr="006E2549">
                        <w:rPr>
                          <w:noProof/>
                          <w:sz w:val="23"/>
                          <w:szCs w:val="23"/>
                        </w:rPr>
                        <w:drawing>
                          <wp:inline distT="0" distB="0" distL="0" distR="0" wp14:anchorId="54E1DDEE" wp14:editId="780BCC8C">
                            <wp:extent cx="2383122" cy="1306195"/>
                            <wp:effectExtent l="0" t="0" r="0" b="8255"/>
                            <wp:docPr id="1471294425" name="Picture 1"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4032" name="Picture 1" descr="A white square on a black background&#10;&#10;Description automatically generated"/>
                                    <pic:cNvPicPr/>
                                  </pic:nvPicPr>
                                  <pic:blipFill rotWithShape="1">
                                    <a:blip r:embed="rId24"/>
                                    <a:srcRect t="6812" r="14229"/>
                                    <a:stretch>
                                      <a:fillRect/>
                                    </a:stretch>
                                  </pic:blipFill>
                                  <pic:spPr bwMode="auto">
                                    <a:xfrm>
                                      <a:off x="0" y="0"/>
                                      <a:ext cx="2410264" cy="1321072"/>
                                    </a:xfrm>
                                    <a:prstGeom prst="rect">
                                      <a:avLst/>
                                    </a:prstGeom>
                                    <a:ln>
                                      <a:noFill/>
                                    </a:ln>
                                    <a:extLst>
                                      <a:ext uri="{53640926-AAD7-44D8-BBD7-CCE9431645EC}">
                                        <a14:shadowObscured xmlns:a14="http://schemas.microsoft.com/office/drawing/2010/main"/>
                                      </a:ext>
                                    </a:extLst>
                                  </pic:spPr>
                                </pic:pic>
                              </a:graphicData>
                            </a:graphic>
                          </wp:inline>
                        </w:drawing>
                      </w:r>
                    </w:p>
                    <w:p w14:paraId="61631BFE" w14:textId="77777777" w:rsidR="006E1FA8" w:rsidRDefault="006E1FA8" w:rsidP="006E1FA8">
                      <w:pPr>
                        <w:pStyle w:val="FigureCaption"/>
                      </w:pPr>
                      <w:r>
                        <w:t xml:space="preserve">Figure </w:t>
                      </w:r>
                      <w:r>
                        <w:fldChar w:fldCharType="begin"/>
                      </w:r>
                      <w:r>
                        <w:instrText xml:space="preserve"> SEQ Figure \* ARABIC </w:instrText>
                      </w:r>
                      <w:r>
                        <w:fldChar w:fldCharType="separate"/>
                      </w:r>
                      <w:r>
                        <w:rPr>
                          <w:noProof/>
                        </w:rPr>
                        <w:t>10</w:t>
                      </w:r>
                      <w:r>
                        <w:fldChar w:fldCharType="end"/>
                      </w:r>
                      <w:r>
                        <w:t>. Participants</w:t>
                      </w:r>
                      <w:r w:rsidRPr="000736F1">
                        <w:t xml:space="preserve"> focuse</w:t>
                      </w:r>
                      <w:r>
                        <w:t>d</w:t>
                      </w:r>
                      <w:r w:rsidRPr="000736F1">
                        <w:t xml:space="preserve"> on the Cube</w:t>
                      </w:r>
                      <w:r>
                        <w:t xml:space="preserve"> until it became</w:t>
                      </w:r>
                      <w:r w:rsidRPr="000736F1">
                        <w:t xml:space="preserve"> red</w:t>
                      </w:r>
                      <w:r>
                        <w:t>.</w:t>
                      </w:r>
                    </w:p>
                    <w:p w14:paraId="3235D9EF" w14:textId="77777777" w:rsidR="006E1FA8" w:rsidRDefault="006E1FA8" w:rsidP="006E1FA8"/>
                  </w:txbxContent>
                </v:textbox>
                <w10:wrap type="square" anchorx="margin" anchory="margin"/>
              </v:shape>
            </w:pict>
          </mc:Fallback>
        </mc:AlternateContent>
      </w:r>
      <w:r w:rsidR="002F055C">
        <w:rPr>
          <w:rStyle w:val="Label"/>
          <w14:ligatures w14:val="standard"/>
        </w:rPr>
        <w:t>2</w:t>
      </w:r>
      <w:r w:rsidR="002F055C" w:rsidRPr="00586A35">
        <w:rPr>
          <w:rStyle w:val="Label"/>
          <w14:ligatures w14:val="standard"/>
        </w:rPr>
        <w:t>.</w:t>
      </w:r>
      <w:r w:rsidR="00E708DF">
        <w:rPr>
          <w:rStyle w:val="Label"/>
          <w14:ligatures w14:val="standard"/>
        </w:rPr>
        <w:t>5</w:t>
      </w:r>
      <w:r w:rsidR="002F055C" w:rsidRPr="00586A35">
        <w:rPr>
          <w14:ligatures w14:val="standard"/>
        </w:rPr>
        <w:t> </w:t>
      </w:r>
      <w:r w:rsidR="002F055C" w:rsidRPr="002F055C">
        <w:rPr>
          <w14:ligatures w14:val="standard"/>
        </w:rPr>
        <w:t>Experimental Procedure</w:t>
      </w:r>
    </w:p>
    <w:p w14:paraId="6AEA9D44" w14:textId="1DCDEBB1" w:rsidR="006E1FA8" w:rsidRDefault="00746CA2" w:rsidP="00045921">
      <w:pPr>
        <w:pStyle w:val="Para"/>
        <w:ind w:firstLine="0"/>
        <w:rPr>
          <w:lang w:eastAsia="it-IT"/>
        </w:rPr>
      </w:pPr>
      <w:r w:rsidRPr="00CF1FFC">
        <w:rPr>
          <w:noProof/>
          <w:lang w:eastAsia="it-IT"/>
          <w14:ligatures w14:val="standard"/>
        </w:rPr>
        <w:lastRenderedPageBreak/>
        <mc:AlternateContent>
          <mc:Choice Requires="wps">
            <w:drawing>
              <wp:anchor distT="45720" distB="45720" distL="114300" distR="114300" simplePos="0" relativeHeight="251672064" behindDoc="0" locked="0" layoutInCell="1" allowOverlap="1" wp14:anchorId="7FD7A9DB" wp14:editId="77E03B7D">
                <wp:simplePos x="0" y="0"/>
                <wp:positionH relativeFrom="margin">
                  <wp:align>center</wp:align>
                </wp:positionH>
                <wp:positionV relativeFrom="margin">
                  <wp:align>top</wp:align>
                </wp:positionV>
                <wp:extent cx="6096635" cy="5464175"/>
                <wp:effectExtent l="0" t="0" r="0" b="3175"/>
                <wp:wrapSquare wrapText="bothSides"/>
                <wp:docPr id="968485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635" cy="5464175"/>
                        </a:xfrm>
                        <a:prstGeom prst="rect">
                          <a:avLst/>
                        </a:prstGeom>
                        <a:solidFill>
                          <a:srgbClr val="FFFFFF"/>
                        </a:solidFill>
                        <a:ln w="9525">
                          <a:noFill/>
                          <a:miter lim="800000"/>
                          <a:headEnd/>
                          <a:tailEnd/>
                        </a:ln>
                      </wps:spPr>
                      <wps:txbx>
                        <w:txbxContent>
                          <w:p w14:paraId="2D850BEA" w14:textId="77777777" w:rsidR="00746CA2" w:rsidRDefault="00746CA2" w:rsidP="00746CA2">
                            <w:pPr>
                              <w:pStyle w:val="TableCaption"/>
                            </w:pPr>
                            <w:bookmarkStart w:id="17" w:name="_Ref199221432"/>
                            <w:r>
                              <w:t xml:space="preserve">Table </w:t>
                            </w:r>
                            <w:r>
                              <w:fldChar w:fldCharType="begin"/>
                            </w:r>
                            <w:r>
                              <w:instrText xml:space="preserve"> SEQ Table \* ARABIC </w:instrText>
                            </w:r>
                            <w:r>
                              <w:fldChar w:fldCharType="separate"/>
                            </w:r>
                            <w:r>
                              <w:rPr>
                                <w:noProof/>
                              </w:rPr>
                              <w:t>1</w:t>
                            </w:r>
                            <w:r>
                              <w:fldChar w:fldCharType="end"/>
                            </w:r>
                            <w:bookmarkEnd w:id="17"/>
                            <w:r>
                              <w:t>. Properties of the selected test video clips</w:t>
                            </w:r>
                          </w:p>
                          <w:tbl>
                            <w:tblPr>
                              <w:tblStyle w:val="TableGrid"/>
                              <w:tblW w:w="9468" w:type="dxa"/>
                              <w:tblLayout w:type="fixed"/>
                              <w:tblLook w:val="04A0" w:firstRow="1" w:lastRow="0" w:firstColumn="1" w:lastColumn="0" w:noHBand="0" w:noVBand="1"/>
                            </w:tblPr>
                            <w:tblGrid>
                              <w:gridCol w:w="2862"/>
                              <w:gridCol w:w="5058"/>
                              <w:gridCol w:w="1548"/>
                            </w:tblGrid>
                            <w:tr w:rsidR="00746CA2" w14:paraId="782B8BD7" w14:textId="77777777">
                              <w:trPr>
                                <w:trHeight w:val="531"/>
                              </w:trPr>
                              <w:tc>
                                <w:tcPr>
                                  <w:tcW w:w="2862" w:type="dxa"/>
                                </w:tcPr>
                                <w:p w14:paraId="6426CEDF" w14:textId="77777777" w:rsidR="00746CA2" w:rsidRDefault="00746CA2" w:rsidP="00F01747">
                                  <w:pPr>
                                    <w:pStyle w:val="Para"/>
                                  </w:pPr>
                                  <w:r w:rsidRPr="007830BC">
                                    <w:t>Video Name and Description</w:t>
                                  </w:r>
                                </w:p>
                              </w:tc>
                              <w:tc>
                                <w:tcPr>
                                  <w:tcW w:w="5058" w:type="dxa"/>
                                </w:tcPr>
                                <w:p w14:paraId="3FDB2A10" w14:textId="77777777" w:rsidR="00746CA2" w:rsidRDefault="00746CA2" w:rsidP="00F01747">
                                  <w:pPr>
                                    <w:pStyle w:val="Para"/>
                                  </w:pPr>
                                  <w:r w:rsidRPr="007830BC">
                                    <w:t>Screenshot</w:t>
                                  </w:r>
                                </w:p>
                              </w:tc>
                              <w:tc>
                                <w:tcPr>
                                  <w:tcW w:w="1548" w:type="dxa"/>
                                </w:tcPr>
                                <w:p w14:paraId="55E9749D" w14:textId="77777777" w:rsidR="00746CA2" w:rsidRDefault="00746CA2" w:rsidP="00F01747">
                                  <w:pPr>
                                    <w:pStyle w:val="Para"/>
                                  </w:pPr>
                                  <w:r w:rsidRPr="007830BC">
                                    <w:t>Resolution</w:t>
                                  </w:r>
                                </w:p>
                              </w:tc>
                            </w:tr>
                            <w:tr w:rsidR="00746CA2" w14:paraId="210690C8" w14:textId="77777777">
                              <w:trPr>
                                <w:trHeight w:val="1406"/>
                              </w:trPr>
                              <w:tc>
                                <w:tcPr>
                                  <w:tcW w:w="2862" w:type="dxa"/>
                                </w:tcPr>
                                <w:p w14:paraId="39A0AB05" w14:textId="77777777" w:rsidR="00746CA2" w:rsidRDefault="00746CA2" w:rsidP="00F01747">
                                  <w:pPr>
                                    <w:pStyle w:val="Para"/>
                                  </w:pPr>
                                  <w:r>
                                    <w:t xml:space="preserve">VSenseLuther (VL) </w:t>
                                  </w:r>
                                  <w:r w:rsidRPr="008F2B33">
                                    <w:t>Video with animation content and a main character. Contains various shots (indoors and outdoors) and audio.</w:t>
                                  </w:r>
                                </w:p>
                              </w:tc>
                              <w:tc>
                                <w:tcPr>
                                  <w:tcW w:w="5058" w:type="dxa"/>
                                </w:tcPr>
                                <w:p w14:paraId="63CDB8A7" w14:textId="77777777" w:rsidR="00746CA2" w:rsidRDefault="00746CA2" w:rsidP="00F01747">
                                  <w:pPr>
                                    <w:pStyle w:val="Para"/>
                                  </w:pPr>
                                  <w:r w:rsidRPr="00AF77CF">
                                    <w:rPr>
                                      <w:noProof/>
                                    </w:rPr>
                                    <w:drawing>
                                      <wp:inline distT="0" distB="0" distL="0" distR="0" wp14:anchorId="3C63C096" wp14:editId="59E00BF0">
                                        <wp:extent cx="2900045" cy="857250"/>
                                        <wp:effectExtent l="0" t="0" r="0" b="0"/>
                                        <wp:docPr id="511428633" name="Picture 1" descr="A room with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6167" name="Picture 1" descr="A room with a table and chairs&#10;&#10;Description automatically generated"/>
                                                <pic:cNvPicPr/>
                                              </pic:nvPicPr>
                                              <pic:blipFill>
                                                <a:blip r:embed="rId25"/>
                                                <a:stretch>
                                                  <a:fillRect/>
                                                </a:stretch>
                                              </pic:blipFill>
                                              <pic:spPr>
                                                <a:xfrm>
                                                  <a:off x="0" y="0"/>
                                                  <a:ext cx="2916868" cy="862223"/>
                                                </a:xfrm>
                                                <a:prstGeom prst="rect">
                                                  <a:avLst/>
                                                </a:prstGeom>
                                              </pic:spPr>
                                            </pic:pic>
                                          </a:graphicData>
                                        </a:graphic>
                                      </wp:inline>
                                    </w:drawing>
                                  </w:r>
                                </w:p>
                              </w:tc>
                              <w:tc>
                                <w:tcPr>
                                  <w:tcW w:w="1548" w:type="dxa"/>
                                </w:tcPr>
                                <w:p w14:paraId="6631D6B3" w14:textId="77777777" w:rsidR="00746CA2" w:rsidRDefault="00746CA2" w:rsidP="00F01747">
                                  <w:pPr>
                                    <w:pStyle w:val="Para"/>
                                  </w:pPr>
                                  <w:r w:rsidRPr="008F2B33">
                                    <w:t>4,096 x 2,048 30fps</w:t>
                                  </w:r>
                                </w:p>
                              </w:tc>
                            </w:tr>
                            <w:tr w:rsidR="00746CA2" w14:paraId="603A90A6" w14:textId="77777777">
                              <w:trPr>
                                <w:trHeight w:val="270"/>
                              </w:trPr>
                              <w:tc>
                                <w:tcPr>
                                  <w:tcW w:w="2862" w:type="dxa"/>
                                </w:tcPr>
                                <w:p w14:paraId="13ED16E2" w14:textId="77777777" w:rsidR="00746CA2" w:rsidRDefault="00746CA2" w:rsidP="00F01747">
                                  <w:pPr>
                                    <w:pStyle w:val="Para"/>
                                  </w:pPr>
                                  <w:r>
                                    <w:t xml:space="preserve">VSenseVaude (VV) </w:t>
                                  </w:r>
                                  <w:r w:rsidRPr="00C5526D">
                                    <w:t>Video where a girl speaks to the camera. Contains audio and various indoor and outdoor shots</w:t>
                                  </w:r>
                                </w:p>
                              </w:tc>
                              <w:tc>
                                <w:tcPr>
                                  <w:tcW w:w="5058" w:type="dxa"/>
                                </w:tcPr>
                                <w:p w14:paraId="0993A7DC" w14:textId="77777777" w:rsidR="00746CA2" w:rsidRDefault="00746CA2" w:rsidP="00F01747">
                                  <w:pPr>
                                    <w:pStyle w:val="Para"/>
                                  </w:pPr>
                                  <w:r w:rsidRPr="00AF77CF">
                                    <w:rPr>
                                      <w:noProof/>
                                    </w:rPr>
                                    <w:drawing>
                                      <wp:inline distT="0" distB="0" distL="0" distR="0" wp14:anchorId="0336E10A" wp14:editId="6B63F0DB">
                                        <wp:extent cx="2898844" cy="881481"/>
                                        <wp:effectExtent l="0" t="0" r="0" b="0"/>
                                        <wp:docPr id="724166202" name="Picture 1" descr="A person standing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3892" name="Picture 1" descr="A person standing in a store&#10;&#10;Description automatically generated"/>
                                                <pic:cNvPicPr/>
                                              </pic:nvPicPr>
                                              <pic:blipFill>
                                                <a:blip r:embed="rId26"/>
                                                <a:stretch>
                                                  <a:fillRect/>
                                                </a:stretch>
                                              </pic:blipFill>
                                              <pic:spPr>
                                                <a:xfrm>
                                                  <a:off x="0" y="0"/>
                                                  <a:ext cx="3032715" cy="922189"/>
                                                </a:xfrm>
                                                <a:prstGeom prst="rect">
                                                  <a:avLst/>
                                                </a:prstGeom>
                                              </pic:spPr>
                                            </pic:pic>
                                          </a:graphicData>
                                        </a:graphic>
                                      </wp:inline>
                                    </w:drawing>
                                  </w:r>
                                </w:p>
                              </w:tc>
                              <w:tc>
                                <w:tcPr>
                                  <w:tcW w:w="1548" w:type="dxa"/>
                                </w:tcPr>
                                <w:p w14:paraId="009B488A" w14:textId="77777777" w:rsidR="00746CA2" w:rsidRDefault="00746CA2" w:rsidP="00F01747">
                                  <w:pPr>
                                    <w:pStyle w:val="Para"/>
                                  </w:pPr>
                                  <w:r w:rsidRPr="009C12DB">
                                    <w:t>4,096 x 2,048 30fps</w:t>
                                  </w:r>
                                </w:p>
                              </w:tc>
                            </w:tr>
                            <w:tr w:rsidR="00746CA2" w14:paraId="3620C904" w14:textId="77777777">
                              <w:trPr>
                                <w:trHeight w:val="260"/>
                              </w:trPr>
                              <w:tc>
                                <w:tcPr>
                                  <w:tcW w:w="2862" w:type="dxa"/>
                                </w:tcPr>
                                <w:p w14:paraId="41CC2B30" w14:textId="77777777" w:rsidR="00746CA2" w:rsidRDefault="00746CA2" w:rsidP="00F01747">
                                  <w:pPr>
                                    <w:pStyle w:val="Para"/>
                                  </w:pPr>
                                  <w:r>
                                    <w:t xml:space="preserve">Oculus Motion (OM) </w:t>
                                  </w:r>
                                  <w:r w:rsidRPr="00C5526D">
                                    <w:t>Camera moving in a city. Contains music and two shots: one in daylight and one at night.</w:t>
                                  </w:r>
                                </w:p>
                              </w:tc>
                              <w:tc>
                                <w:tcPr>
                                  <w:tcW w:w="5058" w:type="dxa"/>
                                </w:tcPr>
                                <w:p w14:paraId="50A1B18B" w14:textId="77777777" w:rsidR="00746CA2" w:rsidRDefault="00746CA2" w:rsidP="00F01747">
                                  <w:pPr>
                                    <w:pStyle w:val="Para"/>
                                  </w:pPr>
                                  <w:r w:rsidRPr="00AF77CF">
                                    <w:rPr>
                                      <w:noProof/>
                                    </w:rPr>
                                    <w:drawing>
                                      <wp:inline distT="0" distB="0" distL="0" distR="0" wp14:anchorId="741BF28D" wp14:editId="6F34F8D7">
                                        <wp:extent cx="2890520" cy="929031"/>
                                        <wp:effectExtent l="0" t="0" r="5080" b="4445"/>
                                        <wp:docPr id="1960728743" name="Picture 1" descr="A wide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7801" name="Picture 1" descr="A wide shot of a building&#10;&#10;Description automatically generated"/>
                                                <pic:cNvPicPr/>
                                              </pic:nvPicPr>
                                              <pic:blipFill>
                                                <a:blip r:embed="rId27"/>
                                                <a:stretch>
                                                  <a:fillRect/>
                                                </a:stretch>
                                              </pic:blipFill>
                                              <pic:spPr>
                                                <a:xfrm>
                                                  <a:off x="0" y="0"/>
                                                  <a:ext cx="2950029" cy="948158"/>
                                                </a:xfrm>
                                                <a:prstGeom prst="rect">
                                                  <a:avLst/>
                                                </a:prstGeom>
                                              </pic:spPr>
                                            </pic:pic>
                                          </a:graphicData>
                                        </a:graphic>
                                      </wp:inline>
                                    </w:drawing>
                                  </w:r>
                                </w:p>
                              </w:tc>
                              <w:tc>
                                <w:tcPr>
                                  <w:tcW w:w="1548" w:type="dxa"/>
                                </w:tcPr>
                                <w:p w14:paraId="66250AEB" w14:textId="77777777" w:rsidR="00746CA2" w:rsidRDefault="00746CA2" w:rsidP="00F01747">
                                  <w:pPr>
                                    <w:pStyle w:val="Para"/>
                                  </w:pPr>
                                  <w:r w:rsidRPr="009C12DB">
                                    <w:t xml:space="preserve">3,840 x 2,160 </w:t>
                                  </w:r>
                                  <w:r>
                                    <w:t>30fps</w:t>
                                  </w:r>
                                </w:p>
                              </w:tc>
                            </w:tr>
                            <w:tr w:rsidR="00746CA2" w14:paraId="13B6282A" w14:textId="77777777">
                              <w:trPr>
                                <w:trHeight w:val="270"/>
                              </w:trPr>
                              <w:tc>
                                <w:tcPr>
                                  <w:tcW w:w="2862" w:type="dxa"/>
                                </w:tcPr>
                                <w:p w14:paraId="22CC6AA8" w14:textId="77777777" w:rsidR="00746CA2" w:rsidRDefault="00746CA2" w:rsidP="00F01747">
                                  <w:pPr>
                                    <w:pStyle w:val="Para"/>
                                  </w:pPr>
                                  <w:r>
                                    <w:t xml:space="preserve">NokiaFlamenco (NM) </w:t>
                                  </w:r>
                                  <w:r w:rsidRPr="00C5526D">
                                    <w:t>Indoor dance course, with ambient audio. Contains stitching artifacts.</w:t>
                                  </w:r>
                                </w:p>
                              </w:tc>
                              <w:tc>
                                <w:tcPr>
                                  <w:tcW w:w="5058" w:type="dxa"/>
                                </w:tcPr>
                                <w:p w14:paraId="17247E75" w14:textId="77777777" w:rsidR="00746CA2" w:rsidRDefault="00746CA2" w:rsidP="00F01747">
                                  <w:pPr>
                                    <w:pStyle w:val="Para"/>
                                  </w:pPr>
                                  <w:r w:rsidRPr="00AF77CF">
                                    <w:rPr>
                                      <w:noProof/>
                                    </w:rPr>
                                    <w:drawing>
                                      <wp:inline distT="0" distB="0" distL="0" distR="0" wp14:anchorId="5E3B466A" wp14:editId="23094985">
                                        <wp:extent cx="2871470" cy="844906"/>
                                        <wp:effectExtent l="0" t="0" r="5080" b="0"/>
                                        <wp:docPr id="229498409" name="Picture 1" descr="A group of people in black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169" name="Picture 1" descr="A group of people in black dresses&#10;&#10;Description automatically generated"/>
                                                <pic:cNvPicPr/>
                                              </pic:nvPicPr>
                                              <pic:blipFill>
                                                <a:blip r:embed="rId28"/>
                                                <a:stretch>
                                                  <a:fillRect/>
                                                </a:stretch>
                                              </pic:blipFill>
                                              <pic:spPr>
                                                <a:xfrm>
                                                  <a:off x="0" y="0"/>
                                                  <a:ext cx="2948320" cy="867519"/>
                                                </a:xfrm>
                                                <a:prstGeom prst="rect">
                                                  <a:avLst/>
                                                </a:prstGeom>
                                              </pic:spPr>
                                            </pic:pic>
                                          </a:graphicData>
                                        </a:graphic>
                                      </wp:inline>
                                    </w:drawing>
                                  </w:r>
                                </w:p>
                              </w:tc>
                              <w:tc>
                                <w:tcPr>
                                  <w:tcW w:w="1548" w:type="dxa"/>
                                </w:tcPr>
                                <w:p w14:paraId="6E1416A8" w14:textId="77777777" w:rsidR="00746CA2" w:rsidRDefault="00746CA2" w:rsidP="00F01747">
                                  <w:pPr>
                                    <w:pStyle w:val="Para"/>
                                  </w:pPr>
                                  <w:r>
                                    <w:t>3,840 x 2,160 30fps</w:t>
                                  </w:r>
                                </w:p>
                              </w:tc>
                            </w:tr>
                            <w:tr w:rsidR="00746CA2" w14:paraId="1FC8E0F6" w14:textId="77777777">
                              <w:trPr>
                                <w:trHeight w:val="270"/>
                              </w:trPr>
                              <w:tc>
                                <w:tcPr>
                                  <w:tcW w:w="2862" w:type="dxa"/>
                                </w:tcPr>
                                <w:p w14:paraId="4E2F93EC" w14:textId="77777777" w:rsidR="00746CA2" w:rsidRDefault="00746CA2" w:rsidP="00F01747">
                                  <w:pPr>
                                    <w:pStyle w:val="Para"/>
                                  </w:pPr>
                                  <w:r>
                                    <w:t xml:space="preserve">BrazilMusic (BM) </w:t>
                                  </w:r>
                                  <w:r w:rsidRPr="00C5526D">
                                    <w:t>Indoor scene of a band playing Brazilian music. With audio.</w:t>
                                  </w:r>
                                </w:p>
                              </w:tc>
                              <w:tc>
                                <w:tcPr>
                                  <w:tcW w:w="5058" w:type="dxa"/>
                                </w:tcPr>
                                <w:p w14:paraId="124A9536" w14:textId="77777777" w:rsidR="00746CA2" w:rsidRDefault="00746CA2" w:rsidP="00F01747">
                                  <w:pPr>
                                    <w:pStyle w:val="Para"/>
                                  </w:pPr>
                                  <w:r w:rsidRPr="00AF77CF">
                                    <w:rPr>
                                      <w:noProof/>
                                    </w:rPr>
                                    <w:drawing>
                                      <wp:inline distT="0" distB="0" distL="0" distR="0" wp14:anchorId="36563435" wp14:editId="241D9445">
                                        <wp:extent cx="2919095" cy="844905"/>
                                        <wp:effectExtent l="0" t="0" r="0" b="0"/>
                                        <wp:docPr id="1864478382" name="Picture 1"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39632" name="Picture 1" descr="A group of people sitting in a room&#10;&#10;Description automatically generated"/>
                                                <pic:cNvPicPr/>
                                              </pic:nvPicPr>
                                              <pic:blipFill>
                                                <a:blip r:embed="rId29"/>
                                                <a:stretch>
                                                  <a:fillRect/>
                                                </a:stretch>
                                              </pic:blipFill>
                                              <pic:spPr>
                                                <a:xfrm>
                                                  <a:off x="0" y="0"/>
                                                  <a:ext cx="3008204" cy="870697"/>
                                                </a:xfrm>
                                                <a:prstGeom prst="rect">
                                                  <a:avLst/>
                                                </a:prstGeom>
                                              </pic:spPr>
                                            </pic:pic>
                                          </a:graphicData>
                                        </a:graphic>
                                      </wp:inline>
                                    </w:drawing>
                                  </w:r>
                                </w:p>
                              </w:tc>
                              <w:tc>
                                <w:tcPr>
                                  <w:tcW w:w="1548" w:type="dxa"/>
                                </w:tcPr>
                                <w:p w14:paraId="524AEF3D" w14:textId="77777777" w:rsidR="00746CA2" w:rsidRDefault="00746CA2" w:rsidP="00F01747">
                                  <w:pPr>
                                    <w:pStyle w:val="Para"/>
                                  </w:pPr>
                                  <w:r w:rsidRPr="009C12DB">
                                    <w:t>4,096 x 2,048 30fps</w:t>
                                  </w:r>
                                </w:p>
                              </w:tc>
                            </w:tr>
                          </w:tbl>
                          <w:p w14:paraId="786B031F" w14:textId="77777777" w:rsidR="00746CA2" w:rsidRDefault="00746CA2" w:rsidP="00746C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7A9DB" id="_x0000_s1036" type="#_x0000_t202" style="position:absolute;left:0;text-align:left;margin-left:0;margin-top:0;width:480.05pt;height:430.25pt;z-index:251672064;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" stroked="f">
                <v:textbox>
                  <w:txbxContent>
                    <w:p w14:paraId="2D850BEA" w14:textId="77777777" w:rsidR="00746CA2" w:rsidRDefault="00746CA2" w:rsidP="00746CA2">
                      <w:pPr>
                        <w:pStyle w:val="TableCaption"/>
                      </w:pPr>
                      <w:bookmarkStart w:id="18" w:name="_Ref199221432"/>
                      <w:r>
                        <w:t xml:space="preserve">Table </w:t>
                      </w:r>
                      <w:r>
                        <w:fldChar w:fldCharType="begin"/>
                      </w:r>
                      <w:r>
                        <w:instrText xml:space="preserve"> SEQ Table \* ARABIC </w:instrText>
                      </w:r>
                      <w:r>
                        <w:fldChar w:fldCharType="separate"/>
                      </w:r>
                      <w:r>
                        <w:rPr>
                          <w:noProof/>
                        </w:rPr>
                        <w:t>1</w:t>
                      </w:r>
                      <w:r>
                        <w:fldChar w:fldCharType="end"/>
                      </w:r>
                      <w:bookmarkEnd w:id="18"/>
                      <w:r>
                        <w:t>. Properties of the selected test video clips</w:t>
                      </w:r>
                    </w:p>
                    <w:tbl>
                      <w:tblPr>
                        <w:tblStyle w:val="TableGrid"/>
                        <w:tblW w:w="9468" w:type="dxa"/>
                        <w:tblLayout w:type="fixed"/>
                        <w:tblLook w:val="04A0" w:firstRow="1" w:lastRow="0" w:firstColumn="1" w:lastColumn="0" w:noHBand="0" w:noVBand="1"/>
                      </w:tblPr>
                      <w:tblGrid>
                        <w:gridCol w:w="2862"/>
                        <w:gridCol w:w="5058"/>
                        <w:gridCol w:w="1548"/>
                      </w:tblGrid>
                      <w:tr w:rsidR="00746CA2" w14:paraId="782B8BD7" w14:textId="77777777">
                        <w:trPr>
                          <w:trHeight w:val="531"/>
                        </w:trPr>
                        <w:tc>
                          <w:tcPr>
                            <w:tcW w:w="2862" w:type="dxa"/>
                          </w:tcPr>
                          <w:p w14:paraId="6426CEDF" w14:textId="77777777" w:rsidR="00746CA2" w:rsidRDefault="00746CA2" w:rsidP="00F01747">
                            <w:pPr>
                              <w:pStyle w:val="Para"/>
                            </w:pPr>
                            <w:r w:rsidRPr="007830BC">
                              <w:t>Video Name and Description</w:t>
                            </w:r>
                          </w:p>
                        </w:tc>
                        <w:tc>
                          <w:tcPr>
                            <w:tcW w:w="5058" w:type="dxa"/>
                          </w:tcPr>
                          <w:p w14:paraId="3FDB2A10" w14:textId="77777777" w:rsidR="00746CA2" w:rsidRDefault="00746CA2" w:rsidP="00F01747">
                            <w:pPr>
                              <w:pStyle w:val="Para"/>
                            </w:pPr>
                            <w:r w:rsidRPr="007830BC">
                              <w:t>Screenshot</w:t>
                            </w:r>
                          </w:p>
                        </w:tc>
                        <w:tc>
                          <w:tcPr>
                            <w:tcW w:w="1548" w:type="dxa"/>
                          </w:tcPr>
                          <w:p w14:paraId="55E9749D" w14:textId="77777777" w:rsidR="00746CA2" w:rsidRDefault="00746CA2" w:rsidP="00F01747">
                            <w:pPr>
                              <w:pStyle w:val="Para"/>
                            </w:pPr>
                            <w:r w:rsidRPr="007830BC">
                              <w:t>Resolution</w:t>
                            </w:r>
                          </w:p>
                        </w:tc>
                      </w:tr>
                      <w:tr w:rsidR="00746CA2" w14:paraId="210690C8" w14:textId="77777777">
                        <w:trPr>
                          <w:trHeight w:val="1406"/>
                        </w:trPr>
                        <w:tc>
                          <w:tcPr>
                            <w:tcW w:w="2862" w:type="dxa"/>
                          </w:tcPr>
                          <w:p w14:paraId="39A0AB05" w14:textId="77777777" w:rsidR="00746CA2" w:rsidRDefault="00746CA2" w:rsidP="00F01747">
                            <w:pPr>
                              <w:pStyle w:val="Para"/>
                            </w:pPr>
                            <w:r>
                              <w:t xml:space="preserve">VSenseLuther (VL) </w:t>
                            </w:r>
                            <w:r w:rsidRPr="008F2B33">
                              <w:t>Video with animation content and a main character. Contains various shots (indoors and outdoors) and audio.</w:t>
                            </w:r>
                          </w:p>
                        </w:tc>
                        <w:tc>
                          <w:tcPr>
                            <w:tcW w:w="5058" w:type="dxa"/>
                          </w:tcPr>
                          <w:p w14:paraId="63CDB8A7" w14:textId="77777777" w:rsidR="00746CA2" w:rsidRDefault="00746CA2" w:rsidP="00F01747">
                            <w:pPr>
                              <w:pStyle w:val="Para"/>
                            </w:pPr>
                            <w:r w:rsidRPr="00AF77CF">
                              <w:rPr>
                                <w:noProof/>
                              </w:rPr>
                              <w:drawing>
                                <wp:inline distT="0" distB="0" distL="0" distR="0" wp14:anchorId="3C63C096" wp14:editId="59E00BF0">
                                  <wp:extent cx="2900045" cy="857250"/>
                                  <wp:effectExtent l="0" t="0" r="0" b="0"/>
                                  <wp:docPr id="511428633" name="Picture 1" descr="A room with a table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46167" name="Picture 1" descr="A room with a table and chairs&#10;&#10;Description automatically generated"/>
                                          <pic:cNvPicPr/>
                                        </pic:nvPicPr>
                                        <pic:blipFill>
                                          <a:blip r:embed="rId25"/>
                                          <a:stretch>
                                            <a:fillRect/>
                                          </a:stretch>
                                        </pic:blipFill>
                                        <pic:spPr>
                                          <a:xfrm>
                                            <a:off x="0" y="0"/>
                                            <a:ext cx="2916868" cy="862223"/>
                                          </a:xfrm>
                                          <a:prstGeom prst="rect">
                                            <a:avLst/>
                                          </a:prstGeom>
                                        </pic:spPr>
                                      </pic:pic>
                                    </a:graphicData>
                                  </a:graphic>
                                </wp:inline>
                              </w:drawing>
                            </w:r>
                          </w:p>
                        </w:tc>
                        <w:tc>
                          <w:tcPr>
                            <w:tcW w:w="1548" w:type="dxa"/>
                          </w:tcPr>
                          <w:p w14:paraId="6631D6B3" w14:textId="77777777" w:rsidR="00746CA2" w:rsidRDefault="00746CA2" w:rsidP="00F01747">
                            <w:pPr>
                              <w:pStyle w:val="Para"/>
                            </w:pPr>
                            <w:r w:rsidRPr="008F2B33">
                              <w:t>4,096 x 2,048 30fps</w:t>
                            </w:r>
                          </w:p>
                        </w:tc>
                      </w:tr>
                      <w:tr w:rsidR="00746CA2" w14:paraId="603A90A6" w14:textId="77777777">
                        <w:trPr>
                          <w:trHeight w:val="270"/>
                        </w:trPr>
                        <w:tc>
                          <w:tcPr>
                            <w:tcW w:w="2862" w:type="dxa"/>
                          </w:tcPr>
                          <w:p w14:paraId="13ED16E2" w14:textId="77777777" w:rsidR="00746CA2" w:rsidRDefault="00746CA2" w:rsidP="00F01747">
                            <w:pPr>
                              <w:pStyle w:val="Para"/>
                            </w:pPr>
                            <w:r>
                              <w:t xml:space="preserve">VSenseVaude (VV) </w:t>
                            </w:r>
                            <w:r w:rsidRPr="00C5526D">
                              <w:t>Video where a girl speaks to the camera. Contains audio and various indoor and outdoor shots</w:t>
                            </w:r>
                          </w:p>
                        </w:tc>
                        <w:tc>
                          <w:tcPr>
                            <w:tcW w:w="5058" w:type="dxa"/>
                          </w:tcPr>
                          <w:p w14:paraId="0993A7DC" w14:textId="77777777" w:rsidR="00746CA2" w:rsidRDefault="00746CA2" w:rsidP="00F01747">
                            <w:pPr>
                              <w:pStyle w:val="Para"/>
                            </w:pPr>
                            <w:r w:rsidRPr="00AF77CF">
                              <w:rPr>
                                <w:noProof/>
                              </w:rPr>
                              <w:drawing>
                                <wp:inline distT="0" distB="0" distL="0" distR="0" wp14:anchorId="0336E10A" wp14:editId="6B63F0DB">
                                  <wp:extent cx="2898844" cy="881481"/>
                                  <wp:effectExtent l="0" t="0" r="0" b="0"/>
                                  <wp:docPr id="724166202" name="Picture 1" descr="A person standing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3892" name="Picture 1" descr="A person standing in a store&#10;&#10;Description automatically generated"/>
                                          <pic:cNvPicPr/>
                                        </pic:nvPicPr>
                                        <pic:blipFill>
                                          <a:blip r:embed="rId26"/>
                                          <a:stretch>
                                            <a:fillRect/>
                                          </a:stretch>
                                        </pic:blipFill>
                                        <pic:spPr>
                                          <a:xfrm>
                                            <a:off x="0" y="0"/>
                                            <a:ext cx="3032715" cy="922189"/>
                                          </a:xfrm>
                                          <a:prstGeom prst="rect">
                                            <a:avLst/>
                                          </a:prstGeom>
                                        </pic:spPr>
                                      </pic:pic>
                                    </a:graphicData>
                                  </a:graphic>
                                </wp:inline>
                              </w:drawing>
                            </w:r>
                          </w:p>
                        </w:tc>
                        <w:tc>
                          <w:tcPr>
                            <w:tcW w:w="1548" w:type="dxa"/>
                          </w:tcPr>
                          <w:p w14:paraId="009B488A" w14:textId="77777777" w:rsidR="00746CA2" w:rsidRDefault="00746CA2" w:rsidP="00F01747">
                            <w:pPr>
                              <w:pStyle w:val="Para"/>
                            </w:pPr>
                            <w:r w:rsidRPr="009C12DB">
                              <w:t>4,096 x 2,048 30fps</w:t>
                            </w:r>
                          </w:p>
                        </w:tc>
                      </w:tr>
                      <w:tr w:rsidR="00746CA2" w14:paraId="3620C904" w14:textId="77777777">
                        <w:trPr>
                          <w:trHeight w:val="260"/>
                        </w:trPr>
                        <w:tc>
                          <w:tcPr>
                            <w:tcW w:w="2862" w:type="dxa"/>
                          </w:tcPr>
                          <w:p w14:paraId="41CC2B30" w14:textId="77777777" w:rsidR="00746CA2" w:rsidRDefault="00746CA2" w:rsidP="00F01747">
                            <w:pPr>
                              <w:pStyle w:val="Para"/>
                            </w:pPr>
                            <w:r>
                              <w:t xml:space="preserve">Oculus Motion (OM) </w:t>
                            </w:r>
                            <w:r w:rsidRPr="00C5526D">
                              <w:t>Camera moving in a city. Contains music and two shots: one in daylight and one at night.</w:t>
                            </w:r>
                          </w:p>
                        </w:tc>
                        <w:tc>
                          <w:tcPr>
                            <w:tcW w:w="5058" w:type="dxa"/>
                          </w:tcPr>
                          <w:p w14:paraId="50A1B18B" w14:textId="77777777" w:rsidR="00746CA2" w:rsidRDefault="00746CA2" w:rsidP="00F01747">
                            <w:pPr>
                              <w:pStyle w:val="Para"/>
                            </w:pPr>
                            <w:r w:rsidRPr="00AF77CF">
                              <w:rPr>
                                <w:noProof/>
                              </w:rPr>
                              <w:drawing>
                                <wp:inline distT="0" distB="0" distL="0" distR="0" wp14:anchorId="741BF28D" wp14:editId="6F34F8D7">
                                  <wp:extent cx="2890520" cy="929031"/>
                                  <wp:effectExtent l="0" t="0" r="5080" b="4445"/>
                                  <wp:docPr id="1960728743" name="Picture 1" descr="A wide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97801" name="Picture 1" descr="A wide shot of a building&#10;&#10;Description automatically generated"/>
                                          <pic:cNvPicPr/>
                                        </pic:nvPicPr>
                                        <pic:blipFill>
                                          <a:blip r:embed="rId27"/>
                                          <a:stretch>
                                            <a:fillRect/>
                                          </a:stretch>
                                        </pic:blipFill>
                                        <pic:spPr>
                                          <a:xfrm>
                                            <a:off x="0" y="0"/>
                                            <a:ext cx="2950029" cy="948158"/>
                                          </a:xfrm>
                                          <a:prstGeom prst="rect">
                                            <a:avLst/>
                                          </a:prstGeom>
                                        </pic:spPr>
                                      </pic:pic>
                                    </a:graphicData>
                                  </a:graphic>
                                </wp:inline>
                              </w:drawing>
                            </w:r>
                          </w:p>
                        </w:tc>
                        <w:tc>
                          <w:tcPr>
                            <w:tcW w:w="1548" w:type="dxa"/>
                          </w:tcPr>
                          <w:p w14:paraId="66250AEB" w14:textId="77777777" w:rsidR="00746CA2" w:rsidRDefault="00746CA2" w:rsidP="00F01747">
                            <w:pPr>
                              <w:pStyle w:val="Para"/>
                            </w:pPr>
                            <w:r w:rsidRPr="009C12DB">
                              <w:t xml:space="preserve">3,840 x 2,160 </w:t>
                            </w:r>
                            <w:r>
                              <w:t>30fps</w:t>
                            </w:r>
                          </w:p>
                        </w:tc>
                      </w:tr>
                      <w:tr w:rsidR="00746CA2" w14:paraId="13B6282A" w14:textId="77777777">
                        <w:trPr>
                          <w:trHeight w:val="270"/>
                        </w:trPr>
                        <w:tc>
                          <w:tcPr>
                            <w:tcW w:w="2862" w:type="dxa"/>
                          </w:tcPr>
                          <w:p w14:paraId="22CC6AA8" w14:textId="77777777" w:rsidR="00746CA2" w:rsidRDefault="00746CA2" w:rsidP="00F01747">
                            <w:pPr>
                              <w:pStyle w:val="Para"/>
                            </w:pPr>
                            <w:r>
                              <w:t xml:space="preserve">NokiaFlamenco (NM) </w:t>
                            </w:r>
                            <w:r w:rsidRPr="00C5526D">
                              <w:t>Indoor dance course, with ambient audio. Contains stitching artifacts.</w:t>
                            </w:r>
                          </w:p>
                        </w:tc>
                        <w:tc>
                          <w:tcPr>
                            <w:tcW w:w="5058" w:type="dxa"/>
                          </w:tcPr>
                          <w:p w14:paraId="17247E75" w14:textId="77777777" w:rsidR="00746CA2" w:rsidRDefault="00746CA2" w:rsidP="00F01747">
                            <w:pPr>
                              <w:pStyle w:val="Para"/>
                            </w:pPr>
                            <w:r w:rsidRPr="00AF77CF">
                              <w:rPr>
                                <w:noProof/>
                              </w:rPr>
                              <w:drawing>
                                <wp:inline distT="0" distB="0" distL="0" distR="0" wp14:anchorId="5E3B466A" wp14:editId="23094985">
                                  <wp:extent cx="2871470" cy="844906"/>
                                  <wp:effectExtent l="0" t="0" r="5080" b="0"/>
                                  <wp:docPr id="229498409" name="Picture 1" descr="A group of people in black dre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4169" name="Picture 1" descr="A group of people in black dresses&#10;&#10;Description automatically generated"/>
                                          <pic:cNvPicPr/>
                                        </pic:nvPicPr>
                                        <pic:blipFill>
                                          <a:blip r:embed="rId28"/>
                                          <a:stretch>
                                            <a:fillRect/>
                                          </a:stretch>
                                        </pic:blipFill>
                                        <pic:spPr>
                                          <a:xfrm>
                                            <a:off x="0" y="0"/>
                                            <a:ext cx="2948320" cy="867519"/>
                                          </a:xfrm>
                                          <a:prstGeom prst="rect">
                                            <a:avLst/>
                                          </a:prstGeom>
                                        </pic:spPr>
                                      </pic:pic>
                                    </a:graphicData>
                                  </a:graphic>
                                </wp:inline>
                              </w:drawing>
                            </w:r>
                          </w:p>
                        </w:tc>
                        <w:tc>
                          <w:tcPr>
                            <w:tcW w:w="1548" w:type="dxa"/>
                          </w:tcPr>
                          <w:p w14:paraId="6E1416A8" w14:textId="77777777" w:rsidR="00746CA2" w:rsidRDefault="00746CA2" w:rsidP="00F01747">
                            <w:pPr>
                              <w:pStyle w:val="Para"/>
                            </w:pPr>
                            <w:r>
                              <w:t>3,840 x 2,160 30fps</w:t>
                            </w:r>
                          </w:p>
                        </w:tc>
                      </w:tr>
                      <w:tr w:rsidR="00746CA2" w14:paraId="1FC8E0F6" w14:textId="77777777">
                        <w:trPr>
                          <w:trHeight w:val="270"/>
                        </w:trPr>
                        <w:tc>
                          <w:tcPr>
                            <w:tcW w:w="2862" w:type="dxa"/>
                          </w:tcPr>
                          <w:p w14:paraId="4E2F93EC" w14:textId="77777777" w:rsidR="00746CA2" w:rsidRDefault="00746CA2" w:rsidP="00F01747">
                            <w:pPr>
                              <w:pStyle w:val="Para"/>
                            </w:pPr>
                            <w:r>
                              <w:t xml:space="preserve">BrazilMusic (BM) </w:t>
                            </w:r>
                            <w:r w:rsidRPr="00C5526D">
                              <w:t>Indoor scene of a band playing Brazilian music. With audio.</w:t>
                            </w:r>
                          </w:p>
                        </w:tc>
                        <w:tc>
                          <w:tcPr>
                            <w:tcW w:w="5058" w:type="dxa"/>
                          </w:tcPr>
                          <w:p w14:paraId="124A9536" w14:textId="77777777" w:rsidR="00746CA2" w:rsidRDefault="00746CA2" w:rsidP="00F01747">
                            <w:pPr>
                              <w:pStyle w:val="Para"/>
                            </w:pPr>
                            <w:r w:rsidRPr="00AF77CF">
                              <w:rPr>
                                <w:noProof/>
                              </w:rPr>
                              <w:drawing>
                                <wp:inline distT="0" distB="0" distL="0" distR="0" wp14:anchorId="36563435" wp14:editId="241D9445">
                                  <wp:extent cx="2919095" cy="844905"/>
                                  <wp:effectExtent l="0" t="0" r="0" b="0"/>
                                  <wp:docPr id="1864478382" name="Picture 1"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39632" name="Picture 1" descr="A group of people sitting in a room&#10;&#10;Description automatically generated"/>
                                          <pic:cNvPicPr/>
                                        </pic:nvPicPr>
                                        <pic:blipFill>
                                          <a:blip r:embed="rId29"/>
                                          <a:stretch>
                                            <a:fillRect/>
                                          </a:stretch>
                                        </pic:blipFill>
                                        <pic:spPr>
                                          <a:xfrm>
                                            <a:off x="0" y="0"/>
                                            <a:ext cx="3008204" cy="870697"/>
                                          </a:xfrm>
                                          <a:prstGeom prst="rect">
                                            <a:avLst/>
                                          </a:prstGeom>
                                        </pic:spPr>
                                      </pic:pic>
                                    </a:graphicData>
                                  </a:graphic>
                                </wp:inline>
                              </w:drawing>
                            </w:r>
                          </w:p>
                        </w:tc>
                        <w:tc>
                          <w:tcPr>
                            <w:tcW w:w="1548" w:type="dxa"/>
                          </w:tcPr>
                          <w:p w14:paraId="524AEF3D" w14:textId="77777777" w:rsidR="00746CA2" w:rsidRDefault="00746CA2" w:rsidP="00F01747">
                            <w:pPr>
                              <w:pStyle w:val="Para"/>
                            </w:pPr>
                            <w:r w:rsidRPr="009C12DB">
                              <w:t>4,096 x 2,048 30fps</w:t>
                            </w:r>
                          </w:p>
                        </w:tc>
                      </w:tr>
                    </w:tbl>
                    <w:p w14:paraId="786B031F" w14:textId="77777777" w:rsidR="00746CA2" w:rsidRDefault="00746CA2" w:rsidP="00746CA2"/>
                  </w:txbxContent>
                </v:textbox>
                <w10:wrap type="square" anchorx="margin" anchory="margin"/>
              </v:shape>
            </w:pict>
          </mc:Fallback>
        </mc:AlternateContent>
      </w:r>
      <w:r w:rsidR="002F055C" w:rsidRPr="002F055C">
        <w:rPr>
          <w:lang w:eastAsia="it-IT"/>
        </w:rPr>
        <w:t xml:space="preserve">The experimental procedure, as shown in </w:t>
      </w:r>
      <w:r w:rsidR="00C92448">
        <w:rPr>
          <w:lang w:eastAsia="it-IT"/>
        </w:rPr>
        <w:fldChar w:fldCharType="begin"/>
      </w:r>
      <w:r w:rsidR="00C92448">
        <w:rPr>
          <w:lang w:eastAsia="it-IT"/>
        </w:rPr>
        <w:instrText xml:space="preserve"> REF _Ref199222502 \h </w:instrText>
      </w:r>
      <w:r w:rsidR="006E1FA8">
        <w:rPr>
          <w:lang w:eastAsia="it-IT"/>
        </w:rPr>
        <w:instrText xml:space="preserve"> \* MERGEFORMAT </w:instrText>
      </w:r>
      <w:r w:rsidR="00C92448">
        <w:rPr>
          <w:lang w:eastAsia="it-IT"/>
        </w:rPr>
      </w:r>
      <w:r w:rsidR="00C92448">
        <w:rPr>
          <w:lang w:eastAsia="it-IT"/>
        </w:rPr>
        <w:fldChar w:fldCharType="separate"/>
      </w:r>
      <w:r w:rsidR="00C92448">
        <w:t xml:space="preserve">Figure </w:t>
      </w:r>
      <w:r w:rsidR="00C92448">
        <w:rPr>
          <w:noProof/>
        </w:rPr>
        <w:t>9</w:t>
      </w:r>
      <w:r w:rsidR="00C92448">
        <w:rPr>
          <w:lang w:eastAsia="it-IT"/>
        </w:rPr>
        <w:fldChar w:fldCharType="end"/>
      </w:r>
      <w:r w:rsidR="002F055C" w:rsidRPr="002F055C">
        <w:rPr>
          <w:lang w:eastAsia="it-IT"/>
        </w:rPr>
        <w:t>, includes an information and screening phase, a training session with eye tracker calibration and the main experiment, which lasted approximately 50 minutes. The experiment was conducted in a controlled air-conditioned room maintained at 20-25° Celsius</w:t>
      </w:r>
      <w:r w:rsidR="002F055C">
        <w:rPr>
          <w:lang w:eastAsia="it-IT"/>
        </w:rPr>
        <w:t>.</w:t>
      </w:r>
    </w:p>
    <w:p w14:paraId="0BF15576" w14:textId="7F8DB4B2" w:rsidR="006E1FA8" w:rsidRDefault="006E1FA8" w:rsidP="006E1FA8">
      <w:pPr>
        <w:pStyle w:val="Head3"/>
      </w:pPr>
      <w:r>
        <w:t>2</w:t>
      </w:r>
      <w:r w:rsidRPr="00586A35">
        <w:t>.</w:t>
      </w:r>
      <w:r>
        <w:t>5</w:t>
      </w:r>
      <w:r w:rsidRPr="00586A35">
        <w:rPr>
          <w:rStyle w:val="Label"/>
          <w:rFonts w:cs="Linux Libertine"/>
          <w:i/>
          <w14:ligatures w14:val="standard"/>
        </w:rPr>
        <w:t>.1</w:t>
      </w:r>
      <w:r w:rsidRPr="00586A35">
        <w:t xml:space="preserve"> </w:t>
      </w:r>
      <w:r w:rsidRPr="002F055C">
        <w:t>Information &amp; Screening Phase</w:t>
      </w:r>
      <w:r w:rsidRPr="00586A35">
        <w:t xml:space="preserve">. </w:t>
      </w:r>
    </w:p>
    <w:p w14:paraId="44684A76" w14:textId="31D49F7E" w:rsidR="006E1FA8" w:rsidRDefault="006E1FA8" w:rsidP="00045921">
      <w:pPr>
        <w:pStyle w:val="Para"/>
        <w:ind w:firstLine="0"/>
      </w:pPr>
      <w:r w:rsidRPr="002F055C">
        <w:rPr>
          <w:lang w:eastAsia="it-IT"/>
        </w:rPr>
        <w:t xml:space="preserve">Before the experiment, the participants were asked to sign a consent form, fill out a background information sheet and complete a pre-SSQ questionnaire. They were then provided with a general explanation of the experiment, including within-VR rating and DotMorph. Participants were told that they </w:t>
      </w:r>
      <w:r w:rsidRPr="00637719">
        <w:t xml:space="preserve">would be wearing a headset to view the immersive videos and that they could request to stop participating at any time if they felt uncomfortable or had some form of simulator sickness. </w:t>
      </w:r>
      <w:r>
        <w:t>A Monoyer Chart was used to verify their normal or corrected-to-normal vision. The accepted colour perception was evaluated with the Ishihara Test.</w:t>
      </w:r>
    </w:p>
    <w:p w14:paraId="7E4C64DC" w14:textId="4D6598FB" w:rsidR="006E1FA8" w:rsidRDefault="006E1FA8" w:rsidP="004D1D42">
      <w:pPr>
        <w:pStyle w:val="Head3"/>
      </w:pPr>
      <w:r>
        <w:t>2</w:t>
      </w:r>
      <w:r w:rsidRPr="00586A35">
        <w:t>.</w:t>
      </w:r>
      <w:r>
        <w:t>5</w:t>
      </w:r>
      <w:r w:rsidRPr="00586A35">
        <w:rPr>
          <w:rStyle w:val="Label"/>
          <w:rFonts w:cs="Linux Libertine"/>
          <w:i/>
          <w14:ligatures w14:val="standard"/>
        </w:rPr>
        <w:t>.</w:t>
      </w:r>
      <w:r>
        <w:rPr>
          <w:rStyle w:val="Label"/>
          <w:rFonts w:cs="Linux Libertine"/>
          <w:i/>
          <w14:ligatures w14:val="standard"/>
        </w:rPr>
        <w:t>2</w:t>
      </w:r>
      <w:r w:rsidRPr="00586A35">
        <w:t xml:space="preserve"> </w:t>
      </w:r>
      <w:r w:rsidRPr="002F055C">
        <w:t>Training Phase</w:t>
      </w:r>
      <w:r>
        <w:t>.</w:t>
      </w:r>
      <w:r w:rsidRPr="00586A35">
        <w:t xml:space="preserve"> </w:t>
      </w:r>
    </w:p>
    <w:p w14:paraId="1E4E86AD" w14:textId="1BFADEA0" w:rsidR="006E1FA8" w:rsidRDefault="006E1FA8" w:rsidP="00045921">
      <w:pPr>
        <w:pStyle w:val="Para"/>
        <w:ind w:firstLine="0"/>
      </w:pPr>
      <w:r>
        <w:t xml:space="preserve">During the training session, participants sat in a swivel chair and wore the equipment, including the </w:t>
      </w:r>
      <w:r w:rsidRPr="00F103B2">
        <w:rPr>
          <w:bCs/>
        </w:rPr>
        <w:t>HTC Vive Pro Eye headset</w:t>
      </w:r>
      <w:r>
        <w:t xml:space="preserve">, PolarH10 chest belt, Shimmer wristband and Vive controller, as illustrated in </w:t>
      </w:r>
      <w:r>
        <w:fldChar w:fldCharType="begin"/>
      </w:r>
      <w:r>
        <w:instrText xml:space="preserve"> REF _Ref199199777 \h </w:instrText>
      </w:r>
      <w:r>
        <w:fldChar w:fldCharType="separate"/>
      </w:r>
      <w:r>
        <w:t xml:space="preserve">Figure </w:t>
      </w:r>
      <w:r>
        <w:rPr>
          <w:noProof/>
        </w:rPr>
        <w:t>4</w:t>
      </w:r>
      <w:r>
        <w:fldChar w:fldCharType="end"/>
      </w:r>
      <w:r>
        <w:t xml:space="preserve"> (a). They were given time to get comfortable with the VR environment. T</w:t>
      </w:r>
      <w:r w:rsidRPr="00694132">
        <w:t>he participant's interpupillary distance was measured to adjust the headset lenses accordingly. Participants then calibrated the eye tracker by following</w:t>
      </w:r>
      <w:r>
        <w:t xml:space="preserve"> </w:t>
      </w:r>
      <w:r w:rsidRPr="00694132">
        <w:t>instructions on the system dashboard to ensure accurate tracking</w:t>
      </w:r>
      <w:r>
        <w:t xml:space="preserve">. </w:t>
      </w:r>
    </w:p>
    <w:p w14:paraId="3F790718" w14:textId="65A78540" w:rsidR="006E1FA8" w:rsidRDefault="00746CA2" w:rsidP="00F01747">
      <w:pPr>
        <w:pStyle w:val="Para"/>
        <w:rPr>
          <w:lang w:eastAsia="it-IT"/>
          <w14:ligatures w14:val="standard"/>
        </w:rPr>
      </w:pPr>
      <w:r w:rsidRPr="0068756D">
        <w:rPr>
          <w:rFonts w:ascii="Linux Biolinum" w:hAnsi="Linux Biolinum" w:cs="Linux Biolinum"/>
          <w:i/>
          <w:noProof/>
          <w14:ligatures w14:val="standard"/>
        </w:rPr>
        <mc:AlternateContent>
          <mc:Choice Requires="wps">
            <w:drawing>
              <wp:anchor distT="45720" distB="45720" distL="114300" distR="114300" simplePos="0" relativeHeight="251675136" behindDoc="0" locked="0" layoutInCell="1" allowOverlap="1" wp14:anchorId="121CB885" wp14:editId="4E155F1E">
                <wp:simplePos x="0" y="0"/>
                <wp:positionH relativeFrom="margin">
                  <wp:align>center</wp:align>
                </wp:positionH>
                <wp:positionV relativeFrom="margin">
                  <wp:align>top</wp:align>
                </wp:positionV>
                <wp:extent cx="6012815" cy="2018665"/>
                <wp:effectExtent l="0" t="0" r="6985" b="635"/>
                <wp:wrapSquare wrapText="bothSides"/>
                <wp:docPr id="151159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815" cy="2018665"/>
                        </a:xfrm>
                        <a:prstGeom prst="rect">
                          <a:avLst/>
                        </a:prstGeom>
                        <a:solidFill>
                          <a:srgbClr val="FFFFFF"/>
                        </a:solidFill>
                        <a:ln w="9525">
                          <a:noFill/>
                          <a:miter lim="800000"/>
                          <a:headEnd/>
                          <a:tailEnd/>
                        </a:ln>
                      </wps:spPr>
                      <wps:txbx>
                        <w:txbxContent>
                          <w:p w14:paraId="05085207" w14:textId="77777777" w:rsidR="00746CA2" w:rsidRDefault="00746CA2" w:rsidP="00746CA2">
                            <w:pPr>
                              <w:pStyle w:val="TableCaption"/>
                            </w:pPr>
                            <w:bookmarkStart w:id="19" w:name="_Ref199221905"/>
                            <w:r>
                              <w:t xml:space="preserve">Table </w:t>
                            </w:r>
                            <w:r>
                              <w:fldChar w:fldCharType="begin"/>
                            </w:r>
                            <w:r>
                              <w:instrText xml:space="preserve"> SEQ Table \* ARABIC </w:instrText>
                            </w:r>
                            <w:r>
                              <w:fldChar w:fldCharType="separate"/>
                            </w:r>
                            <w:r>
                              <w:rPr>
                                <w:noProof/>
                              </w:rPr>
                              <w:t>2</w:t>
                            </w:r>
                            <w:r>
                              <w:fldChar w:fldCharType="end"/>
                            </w:r>
                            <w:bookmarkEnd w:id="19"/>
                            <w:r>
                              <w:t>. Properties of the training video clip</w:t>
                            </w:r>
                          </w:p>
                          <w:tbl>
                            <w:tblPr>
                              <w:tblStyle w:val="TableGrid"/>
                              <w:tblW w:w="0" w:type="auto"/>
                              <w:tblLook w:val="04A0" w:firstRow="1" w:lastRow="0" w:firstColumn="1" w:lastColumn="0" w:noHBand="0" w:noVBand="1"/>
                            </w:tblPr>
                            <w:tblGrid>
                              <w:gridCol w:w="2462"/>
                              <w:gridCol w:w="5566"/>
                              <w:gridCol w:w="1354"/>
                            </w:tblGrid>
                            <w:tr w:rsidR="00746CA2" w14:paraId="701887E8" w14:textId="77777777" w:rsidTr="0068756D">
                              <w:tc>
                                <w:tcPr>
                                  <w:tcW w:w="2462" w:type="dxa"/>
                                </w:tcPr>
                                <w:p w14:paraId="2B3F84ED" w14:textId="77777777" w:rsidR="00746CA2" w:rsidRDefault="00746CA2" w:rsidP="0068756D">
                                  <w:r w:rsidRPr="007830BC">
                                    <w:rPr>
                                      <w:b/>
                                      <w:bCs/>
                                    </w:rPr>
                                    <w:t>Video Name and Description</w:t>
                                  </w:r>
                                </w:p>
                              </w:tc>
                              <w:tc>
                                <w:tcPr>
                                  <w:tcW w:w="5566" w:type="dxa"/>
                                </w:tcPr>
                                <w:p w14:paraId="3EDB3C48" w14:textId="77777777" w:rsidR="00746CA2" w:rsidRDefault="00746CA2" w:rsidP="0068756D">
                                  <w:r w:rsidRPr="007830BC">
                                    <w:rPr>
                                      <w:b/>
                                      <w:bCs/>
                                    </w:rPr>
                                    <w:t>Screenshot</w:t>
                                  </w:r>
                                </w:p>
                              </w:tc>
                              <w:tc>
                                <w:tcPr>
                                  <w:tcW w:w="1354" w:type="dxa"/>
                                </w:tcPr>
                                <w:p w14:paraId="7BA47B3B" w14:textId="77777777" w:rsidR="00746CA2" w:rsidRDefault="00746CA2" w:rsidP="0068756D">
                                  <w:r w:rsidRPr="007830BC">
                                    <w:rPr>
                                      <w:b/>
                                      <w:bCs/>
                                    </w:rPr>
                                    <w:t>Resolution</w:t>
                                  </w:r>
                                </w:p>
                              </w:tc>
                            </w:tr>
                            <w:tr w:rsidR="00746CA2" w14:paraId="4D177969" w14:textId="77777777" w:rsidTr="0068756D">
                              <w:tc>
                                <w:tcPr>
                                  <w:tcW w:w="2462" w:type="dxa"/>
                                </w:tcPr>
                                <w:p w14:paraId="7822CAAF" w14:textId="77777777" w:rsidR="00746CA2" w:rsidRPr="0068756D" w:rsidRDefault="00746CA2" w:rsidP="0068756D">
                                  <w:pPr>
                                    <w:rPr>
                                      <w:lang w:val="en-IE"/>
                                    </w:rPr>
                                  </w:pPr>
                                  <w:r w:rsidRPr="0068756D">
                                    <w:rPr>
                                      <w:lang w:val="en-IE"/>
                                    </w:rPr>
                                    <w:t xml:space="preserve">OculusBeach (OB) </w:t>
                                  </w:r>
                                </w:p>
                                <w:p w14:paraId="69C6A211" w14:textId="77777777" w:rsidR="00746CA2" w:rsidRDefault="00746CA2" w:rsidP="0068756D">
                                  <w:r w:rsidRPr="0068756D">
                                    <w:rPr>
                                      <w:lang w:val="en-IE"/>
                                    </w:rPr>
                                    <w:t xml:space="preserve">Scene </w:t>
                                  </w:r>
                                  <w:r>
                                    <w:t>with music of a beach at sunset with people dancing and moving.</w:t>
                                  </w:r>
                                </w:p>
                              </w:tc>
                              <w:tc>
                                <w:tcPr>
                                  <w:tcW w:w="5566" w:type="dxa"/>
                                </w:tcPr>
                                <w:p w14:paraId="0444682E" w14:textId="77777777" w:rsidR="00746CA2" w:rsidRDefault="00746CA2" w:rsidP="0068756D">
                                  <w:r w:rsidRPr="00AF77CF">
                                    <w:rPr>
                                      <w:noProof/>
                                    </w:rPr>
                                    <w:drawing>
                                      <wp:inline distT="0" distB="0" distL="0" distR="0" wp14:anchorId="55111BBF" wp14:editId="0C623E90">
                                        <wp:extent cx="3324758" cy="1034948"/>
                                        <wp:effectExtent l="0" t="0" r="0" b="0"/>
                                        <wp:docPr id="94979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718" name="Picture 1"/>
                                                <pic:cNvPicPr/>
                                              </pic:nvPicPr>
                                              <pic:blipFill rotWithShape="1">
                                                <a:blip r:embed="rId30">
                                                  <a:extLst>
                                                    <a:ext uri="{28A0092B-C50C-407E-A947-70E740481C1C}">
                                                      <a14:useLocalDpi xmlns:a14="http://schemas.microsoft.com/office/drawing/2010/main" val="0"/>
                                                    </a:ext>
                                                  </a:extLst>
                                                </a:blip>
                                                <a:srcRect l="3905" r="3867"/>
                                                <a:stretch/>
                                              </pic:blipFill>
                                              <pic:spPr bwMode="auto">
                                                <a:xfrm>
                                                  <a:off x="0" y="0"/>
                                                  <a:ext cx="3385663" cy="1053907"/>
                                                </a:xfrm>
                                                <a:prstGeom prst="rect">
                                                  <a:avLst/>
                                                </a:prstGeom>
                                                <a:ln>
                                                  <a:noFill/>
                                                </a:ln>
                                                <a:extLst>
                                                  <a:ext uri="{53640926-AAD7-44D8-BBD7-CCE9431645EC}">
                                                    <a14:shadowObscured xmlns:a14="http://schemas.microsoft.com/office/drawing/2010/main"/>
                                                  </a:ext>
                                                </a:extLst>
                                              </pic:spPr>
                                            </pic:pic>
                                          </a:graphicData>
                                        </a:graphic>
                                      </wp:inline>
                                    </w:drawing>
                                  </w:r>
                                </w:p>
                              </w:tc>
                              <w:tc>
                                <w:tcPr>
                                  <w:tcW w:w="1354" w:type="dxa"/>
                                </w:tcPr>
                                <w:p w14:paraId="4F5D65CE" w14:textId="77777777" w:rsidR="00746CA2" w:rsidRDefault="00746CA2" w:rsidP="0068756D">
                                  <w:r>
                                    <w:t>3,840 x 1,920 30fps</w:t>
                                  </w:r>
                                </w:p>
                              </w:tc>
                            </w:tr>
                          </w:tbl>
                          <w:p w14:paraId="1899885D" w14:textId="77777777" w:rsidR="00746CA2" w:rsidRDefault="00746CA2" w:rsidP="00746C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CB885" id="_x0000_s1037" type="#_x0000_t202" style="position:absolute;left:0;text-align:left;margin-left:0;margin-top:0;width:473.45pt;height:158.95pt;z-index:2516751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" stroked="f">
                <v:textbox>
                  <w:txbxContent>
                    <w:p w14:paraId="05085207" w14:textId="77777777" w:rsidR="00746CA2" w:rsidRDefault="00746CA2" w:rsidP="00746CA2">
                      <w:pPr>
                        <w:pStyle w:val="TableCaption"/>
                      </w:pPr>
                      <w:bookmarkStart w:id="20" w:name="_Ref199221905"/>
                      <w:r>
                        <w:t xml:space="preserve">Table </w:t>
                      </w:r>
                      <w:r>
                        <w:fldChar w:fldCharType="begin"/>
                      </w:r>
                      <w:r>
                        <w:instrText xml:space="preserve"> SEQ Table \* ARABIC </w:instrText>
                      </w:r>
                      <w:r>
                        <w:fldChar w:fldCharType="separate"/>
                      </w:r>
                      <w:r>
                        <w:rPr>
                          <w:noProof/>
                        </w:rPr>
                        <w:t>2</w:t>
                      </w:r>
                      <w:r>
                        <w:fldChar w:fldCharType="end"/>
                      </w:r>
                      <w:bookmarkEnd w:id="20"/>
                      <w:r>
                        <w:t>. Properties of the training video clip</w:t>
                      </w:r>
                    </w:p>
                    <w:tbl>
                      <w:tblPr>
                        <w:tblStyle w:val="TableGrid"/>
                        <w:tblW w:w="0" w:type="auto"/>
                        <w:tblLook w:val="04A0" w:firstRow="1" w:lastRow="0" w:firstColumn="1" w:lastColumn="0" w:noHBand="0" w:noVBand="1"/>
                      </w:tblPr>
                      <w:tblGrid>
                        <w:gridCol w:w="2462"/>
                        <w:gridCol w:w="5566"/>
                        <w:gridCol w:w="1354"/>
                      </w:tblGrid>
                      <w:tr w:rsidR="00746CA2" w14:paraId="701887E8" w14:textId="77777777" w:rsidTr="0068756D">
                        <w:tc>
                          <w:tcPr>
                            <w:tcW w:w="2462" w:type="dxa"/>
                          </w:tcPr>
                          <w:p w14:paraId="2B3F84ED" w14:textId="77777777" w:rsidR="00746CA2" w:rsidRDefault="00746CA2" w:rsidP="0068756D">
                            <w:r w:rsidRPr="007830BC">
                              <w:rPr>
                                <w:b/>
                                <w:bCs/>
                              </w:rPr>
                              <w:t>Video Name and Description</w:t>
                            </w:r>
                          </w:p>
                        </w:tc>
                        <w:tc>
                          <w:tcPr>
                            <w:tcW w:w="5566" w:type="dxa"/>
                          </w:tcPr>
                          <w:p w14:paraId="3EDB3C48" w14:textId="77777777" w:rsidR="00746CA2" w:rsidRDefault="00746CA2" w:rsidP="0068756D">
                            <w:r w:rsidRPr="007830BC">
                              <w:rPr>
                                <w:b/>
                                <w:bCs/>
                              </w:rPr>
                              <w:t>Screenshot</w:t>
                            </w:r>
                          </w:p>
                        </w:tc>
                        <w:tc>
                          <w:tcPr>
                            <w:tcW w:w="1354" w:type="dxa"/>
                          </w:tcPr>
                          <w:p w14:paraId="7BA47B3B" w14:textId="77777777" w:rsidR="00746CA2" w:rsidRDefault="00746CA2" w:rsidP="0068756D">
                            <w:r w:rsidRPr="007830BC">
                              <w:rPr>
                                <w:b/>
                                <w:bCs/>
                              </w:rPr>
                              <w:t>Resolution</w:t>
                            </w:r>
                          </w:p>
                        </w:tc>
                      </w:tr>
                      <w:tr w:rsidR="00746CA2" w14:paraId="4D177969" w14:textId="77777777" w:rsidTr="0068756D">
                        <w:tc>
                          <w:tcPr>
                            <w:tcW w:w="2462" w:type="dxa"/>
                          </w:tcPr>
                          <w:p w14:paraId="7822CAAF" w14:textId="77777777" w:rsidR="00746CA2" w:rsidRPr="0068756D" w:rsidRDefault="00746CA2" w:rsidP="0068756D">
                            <w:pPr>
                              <w:rPr>
                                <w:lang w:val="en-IE"/>
                              </w:rPr>
                            </w:pPr>
                            <w:r w:rsidRPr="0068756D">
                              <w:rPr>
                                <w:lang w:val="en-IE"/>
                              </w:rPr>
                              <w:t xml:space="preserve">OculusBeach (OB) </w:t>
                            </w:r>
                          </w:p>
                          <w:p w14:paraId="69C6A211" w14:textId="77777777" w:rsidR="00746CA2" w:rsidRDefault="00746CA2" w:rsidP="0068756D">
                            <w:r w:rsidRPr="0068756D">
                              <w:rPr>
                                <w:lang w:val="en-IE"/>
                              </w:rPr>
                              <w:t xml:space="preserve">Scene </w:t>
                            </w:r>
                            <w:r>
                              <w:t>with music of a beach at sunset with people dancing and moving.</w:t>
                            </w:r>
                          </w:p>
                        </w:tc>
                        <w:tc>
                          <w:tcPr>
                            <w:tcW w:w="5566" w:type="dxa"/>
                          </w:tcPr>
                          <w:p w14:paraId="0444682E" w14:textId="77777777" w:rsidR="00746CA2" w:rsidRDefault="00746CA2" w:rsidP="0068756D">
                            <w:r w:rsidRPr="00AF77CF">
                              <w:rPr>
                                <w:noProof/>
                              </w:rPr>
                              <w:drawing>
                                <wp:inline distT="0" distB="0" distL="0" distR="0" wp14:anchorId="55111BBF" wp14:editId="0C623E90">
                                  <wp:extent cx="3324758" cy="1034948"/>
                                  <wp:effectExtent l="0" t="0" r="0" b="0"/>
                                  <wp:docPr id="94979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0718" name="Picture 1"/>
                                          <pic:cNvPicPr/>
                                        </pic:nvPicPr>
                                        <pic:blipFill rotWithShape="1">
                                          <a:blip r:embed="rId30">
                                            <a:extLst>
                                              <a:ext uri="{28A0092B-C50C-407E-A947-70E740481C1C}">
                                                <a14:useLocalDpi xmlns:a14="http://schemas.microsoft.com/office/drawing/2010/main" val="0"/>
                                              </a:ext>
                                            </a:extLst>
                                          </a:blip>
                                          <a:srcRect l="3905" r="3867"/>
                                          <a:stretch/>
                                        </pic:blipFill>
                                        <pic:spPr bwMode="auto">
                                          <a:xfrm>
                                            <a:off x="0" y="0"/>
                                            <a:ext cx="3385663" cy="1053907"/>
                                          </a:xfrm>
                                          <a:prstGeom prst="rect">
                                            <a:avLst/>
                                          </a:prstGeom>
                                          <a:ln>
                                            <a:noFill/>
                                          </a:ln>
                                          <a:extLst>
                                            <a:ext uri="{53640926-AAD7-44D8-BBD7-CCE9431645EC}">
                                              <a14:shadowObscured xmlns:a14="http://schemas.microsoft.com/office/drawing/2010/main"/>
                                            </a:ext>
                                          </a:extLst>
                                        </pic:spPr>
                                      </pic:pic>
                                    </a:graphicData>
                                  </a:graphic>
                                </wp:inline>
                              </w:drawing>
                            </w:r>
                          </w:p>
                        </w:tc>
                        <w:tc>
                          <w:tcPr>
                            <w:tcW w:w="1354" w:type="dxa"/>
                          </w:tcPr>
                          <w:p w14:paraId="4F5D65CE" w14:textId="77777777" w:rsidR="00746CA2" w:rsidRDefault="00746CA2" w:rsidP="0068756D">
                            <w:r>
                              <w:t>3,840 x 1,920 30fps</w:t>
                            </w:r>
                          </w:p>
                        </w:tc>
                      </w:tr>
                    </w:tbl>
                    <w:p w14:paraId="1899885D" w14:textId="77777777" w:rsidR="00746CA2" w:rsidRDefault="00746CA2" w:rsidP="00746CA2"/>
                  </w:txbxContent>
                </v:textbox>
                <w10:wrap type="square" anchorx="margin" anchory="margin"/>
              </v:shape>
            </w:pict>
          </mc:Fallback>
        </mc:AlternateContent>
      </w:r>
      <w:r w:rsidR="006E1FA8">
        <w:t>T</w:t>
      </w:r>
      <w:r w:rsidR="006E1FA8" w:rsidRPr="00694132">
        <w:t>he training commenced with participants focusing on a</w:t>
      </w:r>
      <w:r w:rsidR="006E1FA8" w:rsidRPr="005B3AEE">
        <w:t xml:space="preserve"> colour</w:t>
      </w:r>
      <w:r w:rsidR="006E1FA8">
        <w:t>-changing</w:t>
      </w:r>
      <w:r w:rsidR="006E1FA8" w:rsidRPr="00694132">
        <w:t xml:space="preserve"> cube, which turned red to signal them to concentrate</w:t>
      </w:r>
      <w:r w:rsidR="006E1FA8">
        <w:t xml:space="preserve">, as shown in </w:t>
      </w:r>
      <w:r w:rsidR="006E1FA8">
        <w:fldChar w:fldCharType="begin"/>
      </w:r>
      <w:r w:rsidR="006E1FA8">
        <w:instrText xml:space="preserve"> REF _Ref199222472 \h </w:instrText>
      </w:r>
      <w:r w:rsidR="006E1FA8">
        <w:fldChar w:fldCharType="separate"/>
      </w:r>
      <w:r w:rsidR="006E1FA8">
        <w:t xml:space="preserve">Figure </w:t>
      </w:r>
      <w:r w:rsidR="006E1FA8">
        <w:rPr>
          <w:noProof/>
        </w:rPr>
        <w:t>10</w:t>
      </w:r>
      <w:r w:rsidR="006E1FA8">
        <w:fldChar w:fldCharType="end"/>
      </w:r>
      <w:r w:rsidR="006E1FA8">
        <w:t xml:space="preserve">. </w:t>
      </w:r>
      <w:r w:rsidR="006E1FA8" w:rsidRPr="00694132">
        <w:t xml:space="preserve">After two seconds, a video was played. While watching, participants learned </w:t>
      </w:r>
      <w:r w:rsidR="006E1FA8" w:rsidRPr="00E43478">
        <w:t>to report the QoE score continuously</w:t>
      </w:r>
      <w:r w:rsidR="006E1FA8" w:rsidRPr="00694132">
        <w:t xml:space="preserve"> using the right controller by making up-and-down movements on the touchpad. At the end of the video, they provided a post-QoE</w:t>
      </w:r>
      <w:r w:rsidR="006E1FA8">
        <w:t xml:space="preserve"> </w:t>
      </w:r>
      <w:r w:rsidR="006E1FA8" w:rsidRPr="00694132">
        <w:t xml:space="preserve">score through a within-VR panel, </w:t>
      </w:r>
      <w:r w:rsidR="006E1FA8" w:rsidRPr="00694132">
        <w:lastRenderedPageBreak/>
        <w:t xml:space="preserve">selecting their score by gazing at it and pressing the trigger button to submit. This process was repeated until participants felt comfortable and confident with the system. They watched both high-quality and low-quality training video clips of the Oculusbeach video, as detailed in </w:t>
      </w:r>
      <w:r w:rsidR="006E1FA8">
        <w:fldChar w:fldCharType="begin"/>
      </w:r>
      <w:r w:rsidR="006E1FA8">
        <w:instrText xml:space="preserve"> REF _Ref199221905 \h </w:instrText>
      </w:r>
      <w:r w:rsidR="006E1FA8">
        <w:fldChar w:fldCharType="separate"/>
      </w:r>
      <w:r w:rsidR="006E1FA8">
        <w:t xml:space="preserve">Table </w:t>
      </w:r>
      <w:r w:rsidR="006E1FA8">
        <w:rPr>
          <w:noProof/>
        </w:rPr>
        <w:t>2</w:t>
      </w:r>
      <w:r w:rsidR="006E1FA8">
        <w:fldChar w:fldCharType="end"/>
      </w:r>
      <w:r w:rsidR="006E1FA8">
        <w:t>.</w:t>
      </w:r>
      <w:r w:rsidR="006E1FA8" w:rsidRPr="00597D89">
        <w:rPr>
          <w:lang w:eastAsia="it-IT"/>
          <w14:ligatures w14:val="standard"/>
        </w:rPr>
        <w:t xml:space="preserve"> </w:t>
      </w:r>
    </w:p>
    <w:p w14:paraId="7CFB95FE" w14:textId="2D678762" w:rsidR="006E1FA8" w:rsidRDefault="006E1FA8" w:rsidP="006E1FA8">
      <w:pPr>
        <w:pStyle w:val="Head3"/>
      </w:pPr>
      <w:r>
        <w:t>2</w:t>
      </w:r>
      <w:r w:rsidRPr="00586A35">
        <w:t>.</w:t>
      </w:r>
      <w:r>
        <w:t>5</w:t>
      </w:r>
      <w:r w:rsidRPr="00586A35">
        <w:rPr>
          <w:rStyle w:val="Label"/>
          <w:rFonts w:cs="Linux Libertine"/>
          <w:i/>
          <w14:ligatures w14:val="standard"/>
        </w:rPr>
        <w:t>.</w:t>
      </w:r>
      <w:r>
        <w:rPr>
          <w:rStyle w:val="Label"/>
          <w:rFonts w:cs="Linux Libertine"/>
          <w:i/>
          <w14:ligatures w14:val="standard"/>
        </w:rPr>
        <w:t>3</w:t>
      </w:r>
      <w:r w:rsidRPr="00586A35">
        <w:t xml:space="preserve"> </w:t>
      </w:r>
      <w:r>
        <w:t>Testing Phase</w:t>
      </w:r>
      <w:r w:rsidRPr="00586A35">
        <w:t xml:space="preserve">. </w:t>
      </w:r>
    </w:p>
    <w:p w14:paraId="25EDC8E3" w14:textId="77777777" w:rsidR="00F01747" w:rsidRDefault="006E1FA8" w:rsidP="00045921">
      <w:pPr>
        <w:pStyle w:val="Para"/>
        <w:ind w:firstLine="0"/>
        <w:rPr>
          <w:lang w:eastAsia="it-IT"/>
        </w:rPr>
      </w:pPr>
      <w:r w:rsidRPr="002F055C">
        <w:rPr>
          <w:lang w:eastAsia="it-IT"/>
        </w:rPr>
        <w:t>To avoid discomfort caused by wearing HMD for an extended period, the experiment was divided into two blocks. Each block contained twenty 30-second videos and lasted around 14 minutes. The order of the blocks and the order of the videos in each block were counterbalanced using Latin Square Design. Prior to each video, the participant focused on the Cube until it became red; after 2 seconds, the video played.</w:t>
      </w:r>
    </w:p>
    <w:p w14:paraId="170B6FBC" w14:textId="2FF0049D" w:rsidR="006E1FA8" w:rsidRDefault="006E1FA8" w:rsidP="00F01747">
      <w:pPr>
        <w:pStyle w:val="Para"/>
        <w:rPr>
          <w:lang w:eastAsia="it-IT"/>
        </w:rPr>
      </w:pPr>
      <w:r w:rsidRPr="002F055C">
        <w:rPr>
          <w:lang w:eastAsia="it-IT"/>
        </w:rPr>
        <w:t xml:space="preserve">During the video playback, QoE ratings were continuously collected from each participant, who annotated their scores using a touchpad at a frequency of 10 Hz. After each video, participants provided a rating for the video quality. Physiological signals, ECG, GSR and PPG, were collected from the PolarH10 chest belt and Shimmer3 GSR device during the study period. Following each block, participants completed the SSQ, IPQ and NASA-TLX forms. At the end of both blocks, participants participated in a semi-structured interview featuring five questions regarding their user experience. </w:t>
      </w:r>
    </w:p>
    <w:p w14:paraId="198FE001" w14:textId="77777777" w:rsidR="006E1FA8" w:rsidRDefault="006E1FA8" w:rsidP="006E1FA8">
      <w:pPr>
        <w:pStyle w:val="Head3"/>
      </w:pPr>
      <w:r>
        <w:t>2</w:t>
      </w:r>
      <w:r w:rsidRPr="00586A35">
        <w:t>.</w:t>
      </w:r>
      <w:r>
        <w:t>5</w:t>
      </w:r>
      <w:r w:rsidRPr="00586A35">
        <w:rPr>
          <w:rStyle w:val="Label"/>
          <w:rFonts w:cs="Linux Libertine"/>
          <w:i/>
          <w14:ligatures w14:val="standard"/>
        </w:rPr>
        <w:t>.</w:t>
      </w:r>
      <w:r>
        <w:rPr>
          <w:rStyle w:val="Label"/>
          <w:rFonts w:cs="Linux Libertine"/>
          <w:i/>
          <w14:ligatures w14:val="standard"/>
        </w:rPr>
        <w:t>4</w:t>
      </w:r>
      <w:r w:rsidRPr="00586A35">
        <w:t xml:space="preserve"> </w:t>
      </w:r>
      <w:r>
        <w:t>Participants.</w:t>
      </w:r>
      <w:r w:rsidRPr="00586A35">
        <w:t xml:space="preserve"> </w:t>
      </w:r>
    </w:p>
    <w:p w14:paraId="44C461B4" w14:textId="5DC975FC" w:rsidR="002F055C" w:rsidRDefault="006E1FA8" w:rsidP="008151B5">
      <w:pPr>
        <w:pStyle w:val="Para"/>
        <w:ind w:firstLine="0"/>
        <w:rPr>
          <w:lang w:eastAsia="it-IT"/>
        </w:rPr>
      </w:pPr>
      <w:r>
        <w:t>T</w:t>
      </w:r>
      <w:r w:rsidRPr="002F055C">
        <w:rPr>
          <w:lang w:eastAsia="it-IT"/>
        </w:rPr>
        <w:t xml:space="preserve">hirty-two volunteers, consisting of 22 males and 10 females with ages ranging from 18 to 47 (mean age of 33), took part in a data collection experiment. These volunteers were recruited from the Technological University of the Shannon, Athlone Campus, Ireland and represented different cultural backgrounds. All participants had a good command of English and were provided with information in the same language. </w:t>
      </w:r>
      <w:r>
        <w:rPr>
          <w:lang w:eastAsia="it-IT"/>
        </w:rPr>
        <w:t xml:space="preserve">They </w:t>
      </w:r>
      <w:r w:rsidRPr="00E708DF">
        <w:rPr>
          <w:lang w:eastAsia="it-IT"/>
        </w:rPr>
        <w:t>were asked about their use of corrective eyewear</w:t>
      </w:r>
      <w:r>
        <w:rPr>
          <w:lang w:eastAsia="it-IT"/>
        </w:rPr>
        <w:t xml:space="preserve"> and</w:t>
      </w:r>
      <w:r w:rsidRPr="00E708DF">
        <w:rPr>
          <w:lang w:eastAsia="it-IT"/>
        </w:rPr>
        <w:t xml:space="preserve"> prior experience with VR</w:t>
      </w:r>
      <w:r>
        <w:rPr>
          <w:lang w:eastAsia="it-IT"/>
        </w:rPr>
        <w:t>.</w:t>
      </w:r>
    </w:p>
    <w:p w14:paraId="2FA49F2A" w14:textId="42ACEED9" w:rsidR="00984460" w:rsidRPr="00586A35" w:rsidRDefault="00984460" w:rsidP="00984460">
      <w:pPr>
        <w:pStyle w:val="Head1"/>
        <w:spacing w:before="380"/>
        <w:rPr>
          <w14:ligatures w14:val="standard"/>
        </w:rPr>
      </w:pPr>
      <w:r>
        <w:rPr>
          <w14:ligatures w14:val="standard"/>
        </w:rPr>
        <w:t>Data Records</w:t>
      </w:r>
    </w:p>
    <w:p w14:paraId="28CCEC85" w14:textId="2958B819" w:rsidR="00E708DF" w:rsidRDefault="00984460" w:rsidP="00F01747">
      <w:pPr>
        <w:pStyle w:val="Para"/>
        <w:rPr>
          <w:lang w:eastAsia="it-IT"/>
        </w:rPr>
      </w:pPr>
      <w:r w:rsidRPr="00984460">
        <w:rPr>
          <w:lang w:eastAsia="it-IT"/>
        </w:rPr>
        <w:t xml:space="preserve">The presented </w:t>
      </w:r>
      <w:r>
        <w:rPr>
          <w:lang w:eastAsia="it-IT"/>
        </w:rPr>
        <w:t>RCQoEA-360VR</w:t>
      </w:r>
      <w:r w:rsidRPr="00984460">
        <w:rPr>
          <w:lang w:eastAsia="it-IT"/>
        </w:rPr>
        <w:t xml:space="preserve"> dataset is available </w:t>
      </w:r>
      <w:r>
        <w:rPr>
          <w:lang w:eastAsia="it-IT"/>
        </w:rPr>
        <w:t>at …</w:t>
      </w:r>
    </w:p>
    <w:p w14:paraId="2D543EB5" w14:textId="77777777" w:rsidR="00737ADE" w:rsidRDefault="00737ADE" w:rsidP="00F01747">
      <w:pPr>
        <w:pStyle w:val="Para"/>
        <w:rPr>
          <w:lang w:eastAsia="it-IT"/>
        </w:rPr>
      </w:pPr>
    </w:p>
    <w:p w14:paraId="718147C9" w14:textId="718EECBB" w:rsidR="00737ADE" w:rsidRDefault="00737ADE" w:rsidP="00737ADE">
      <w:pPr>
        <w:pStyle w:val="Head1"/>
        <w:rPr>
          <w:lang w:eastAsia="it-IT"/>
        </w:rPr>
      </w:pPr>
      <w:r>
        <w:rPr>
          <w:lang w:eastAsia="it-IT"/>
        </w:rPr>
        <w:t>3 Conclusion</w:t>
      </w:r>
    </w:p>
    <w:p w14:paraId="4F81BF5B" w14:textId="768CF208" w:rsidR="00737ADE" w:rsidRDefault="00737ADE" w:rsidP="00737ADE">
      <w:pPr>
        <w:pStyle w:val="Para"/>
        <w:ind w:firstLine="0"/>
        <w:rPr>
          <w:lang w:eastAsia="it-IT"/>
        </w:rPr>
      </w:pPr>
      <w:r w:rsidRPr="00737ADE">
        <w:rPr>
          <w:lang w:eastAsia="it-IT"/>
        </w:rPr>
        <w:t xml:space="preserve">In conclusion, the RCQoEA-360VR dataset offers a multimodal resource for continuous QoE assessment in 360° VR environments. </w:t>
      </w:r>
      <w:r w:rsidR="00394092" w:rsidRPr="00394092">
        <w:rPr>
          <w:lang w:eastAsia="it-IT"/>
        </w:rPr>
        <w:t>By combining real-time subjective ratings with synchronized physiological (ECG, GSR) and behavioral (eye and head movement) data, it enables detailed analyses of user experience.</w:t>
      </w:r>
    </w:p>
    <w:p w14:paraId="63DC3F40" w14:textId="77777777" w:rsidR="008151B5" w:rsidRPr="008151B5" w:rsidRDefault="008151B5" w:rsidP="008151B5">
      <w:pPr>
        <w:spacing w:before="220" w:after="40" w:line="240" w:lineRule="auto"/>
        <w:jc w:val="left"/>
        <w:rPr>
          <w:rFonts w:eastAsia="Calibri" w:cs="Linux Libertine"/>
          <w:b/>
          <w:sz w:val="22"/>
          <w14:ligatures w14:val="standard"/>
        </w:rPr>
      </w:pPr>
      <w:r w:rsidRPr="008151B5">
        <w:rPr>
          <w:rFonts w:eastAsia="Calibri" w:cs="Linux Libertine"/>
          <w:b/>
          <w:sz w:val="22"/>
          <w14:ligatures w14:val="standard"/>
        </w:rPr>
        <w:t>ACKNOWLEDGMENTS</w:t>
      </w:r>
    </w:p>
    <w:p w14:paraId="3AC795CF" w14:textId="54E35C65" w:rsidR="00AA10C4" w:rsidRPr="00586A35" w:rsidRDefault="008151B5" w:rsidP="008151B5">
      <w:pPr>
        <w:pStyle w:val="AckPara"/>
        <w:rPr>
          <w:lang w:eastAsia="it-IT"/>
          <w14:ligatures w14:val="standard"/>
        </w:rPr>
      </w:pPr>
      <w:r w:rsidRPr="008151B5">
        <w:rPr>
          <w:lang w:eastAsia="it-IT"/>
          <w14:ligatures w14:val="standard"/>
        </w:rPr>
        <w:t>This research was funded by the Horizon</w:t>
      </w:r>
      <w:r>
        <w:rPr>
          <w:lang w:eastAsia="it-IT"/>
          <w14:ligatures w14:val="standard"/>
        </w:rPr>
        <w:t xml:space="preserve"> </w:t>
      </w:r>
      <w:r w:rsidRPr="008151B5">
        <w:rPr>
          <w:lang w:eastAsia="it-IT"/>
          <w14:ligatures w14:val="standard"/>
        </w:rPr>
        <w:t>Europe Framework Program (HORIZON) under grant</w:t>
      </w:r>
      <w:r>
        <w:rPr>
          <w:lang w:eastAsia="it-IT"/>
          <w14:ligatures w14:val="standard"/>
        </w:rPr>
        <w:t xml:space="preserve"> </w:t>
      </w:r>
      <w:r w:rsidRPr="008151B5">
        <w:rPr>
          <w:lang w:eastAsia="it-IT"/>
          <w14:ligatures w14:val="standard"/>
        </w:rPr>
        <w:t xml:space="preserve">agreement: 101070109, TRANSMIXR, </w:t>
      </w:r>
      <w:hyperlink r:id="rId31" w:history="1">
        <w:r w:rsidRPr="00980BC4">
          <w:rPr>
            <w:rStyle w:val="Hyperlink"/>
            <w:lang w:eastAsia="it-IT"/>
            <w14:ligatures w14:val="standard"/>
          </w:rPr>
          <w:t>https://transmixr.eu/</w:t>
        </w:r>
      </w:hyperlink>
      <w:r w:rsidR="00D341FA" w:rsidRPr="00586A35">
        <w:rPr>
          <w14:ligatures w14:val="standard"/>
        </w:rPr>
        <w:t>.</w:t>
      </w:r>
    </w:p>
    <w:p w14:paraId="15CAF0FB" w14:textId="7B4FDD6D" w:rsidR="0007392C" w:rsidRPr="00586A35" w:rsidRDefault="00AA5BF1" w:rsidP="00AA5BF1">
      <w:pPr>
        <w:pStyle w:val="ReferenceHead"/>
        <w:rPr>
          <w14:ligatures w14:val="standard"/>
        </w:rPr>
      </w:pPr>
      <w:r w:rsidRPr="00586A35">
        <w:rPr>
          <w14:ligatures w14:val="standard"/>
        </w:rPr>
        <w:t>REFERENCES</w:t>
      </w:r>
    </w:p>
    <w:p w14:paraId="66D0955B" w14:textId="77777777" w:rsidR="00D772ED" w:rsidRPr="00D772ED" w:rsidRDefault="009B09BA" w:rsidP="00D772ED">
      <w:pPr>
        <w:pStyle w:val="Bibliography"/>
        <w:rPr>
          <w:rFonts w:cs="Linux Libertine"/>
          <w:sz w:val="14"/>
        </w:rPr>
      </w:pPr>
      <w:r>
        <w:rPr>
          <w14:ligatures w14:val="standard"/>
        </w:rPr>
        <w:fldChar w:fldCharType="begin"/>
      </w:r>
      <w:r>
        <w:rPr>
          <w14:ligatures w14:val="standard"/>
        </w:rPr>
        <w:instrText xml:space="preserve"> ADDIN ZOTERO_BIBL {"uncited":[],"omitted":[],"custom":[]} CSL_BIBLIOGRAPHY </w:instrText>
      </w:r>
      <w:r>
        <w:rPr>
          <w14:ligatures w14:val="standard"/>
        </w:rPr>
        <w:fldChar w:fldCharType="separate"/>
      </w:r>
      <w:r w:rsidR="00D772ED" w:rsidRPr="00D772ED">
        <w:rPr>
          <w:rFonts w:cs="Linux Libertine"/>
          <w:sz w:val="14"/>
        </w:rPr>
        <w:t>1.</w:t>
      </w:r>
      <w:r w:rsidR="00D772ED" w:rsidRPr="00D772ED">
        <w:rPr>
          <w:rFonts w:cs="Linux Libertine"/>
          <w:sz w:val="14"/>
        </w:rPr>
        <w:tab/>
        <w:t xml:space="preserve">Xavier Corbillon, Gwendal Simon, Alisa Devlic, and Jacob Chakareski. 2017. Viewport-adaptive navigable 360-degree video delivery. In </w:t>
      </w:r>
      <w:r w:rsidR="00D772ED" w:rsidRPr="00D772ED">
        <w:rPr>
          <w:rFonts w:cs="Linux Libertine"/>
          <w:i/>
          <w:iCs/>
          <w:sz w:val="14"/>
        </w:rPr>
        <w:t>2017 IEEE International Conference on Communications (ICC)</w:t>
      </w:r>
      <w:r w:rsidR="00D772ED" w:rsidRPr="00D772ED">
        <w:rPr>
          <w:rFonts w:cs="Linux Libertine"/>
          <w:sz w:val="14"/>
        </w:rPr>
        <w:t>, 1–7. https://doi.org/10.1109/ICC.2017.7996611</w:t>
      </w:r>
    </w:p>
    <w:p w14:paraId="6AFEBFD6" w14:textId="77777777" w:rsidR="00D772ED" w:rsidRPr="00D772ED" w:rsidRDefault="00D772ED" w:rsidP="00D772ED">
      <w:pPr>
        <w:pStyle w:val="Bibliography"/>
        <w:rPr>
          <w:rFonts w:cs="Linux Libertine"/>
          <w:sz w:val="14"/>
        </w:rPr>
      </w:pPr>
      <w:r w:rsidRPr="00D772ED">
        <w:rPr>
          <w:rFonts w:cs="Linux Libertine"/>
          <w:sz w:val="14"/>
        </w:rPr>
        <w:t>2.</w:t>
      </w:r>
      <w:r w:rsidRPr="00D772ED">
        <w:rPr>
          <w:rFonts w:cs="Linux Libertine"/>
          <w:sz w:val="14"/>
        </w:rPr>
        <w:tab/>
        <w:t xml:space="preserve">Ching-Ling Fan, Wen-Chih Lo, Yu-Tung Pai, and Cheng-Hsin Hsu. 2019. A Survey on 360° Video Streaming: Acquisition, Transmission, and Display. </w:t>
      </w:r>
      <w:r w:rsidRPr="00D772ED">
        <w:rPr>
          <w:rFonts w:cs="Linux Libertine"/>
          <w:i/>
          <w:iCs/>
          <w:sz w:val="14"/>
        </w:rPr>
        <w:t>ACM Comput. Surv.</w:t>
      </w:r>
      <w:r w:rsidRPr="00D772ED">
        <w:rPr>
          <w:rFonts w:cs="Linux Libertine"/>
          <w:sz w:val="14"/>
        </w:rPr>
        <w:t xml:space="preserve"> 52, 4: 71:1-71:36. https://doi.org/10.1145/3329119</w:t>
      </w:r>
    </w:p>
    <w:p w14:paraId="4A1277A4" w14:textId="77777777" w:rsidR="00D772ED" w:rsidRPr="00D772ED" w:rsidRDefault="00D772ED" w:rsidP="00D772ED">
      <w:pPr>
        <w:pStyle w:val="Bibliography"/>
        <w:rPr>
          <w:rFonts w:cs="Linux Libertine"/>
          <w:sz w:val="14"/>
        </w:rPr>
      </w:pPr>
      <w:r w:rsidRPr="00D772ED">
        <w:rPr>
          <w:rFonts w:cs="Linux Libertine"/>
          <w:sz w:val="14"/>
        </w:rPr>
        <w:t>3.</w:t>
      </w:r>
      <w:r w:rsidRPr="00D772ED">
        <w:rPr>
          <w:rFonts w:cs="Linux Libertine"/>
          <w:sz w:val="14"/>
        </w:rPr>
        <w:tab/>
        <w:t xml:space="preserve">Jesús Gutiérrez, Pablo Pérez, Marta Orduna, Ashutosh Singla, Carlos Cortés, Pramit Mazumdar, Irene Viola, Kjell Brunnström, Federica Battisti, Natalia Cieplińska, Dawid Juszka, Lucjan Janowski, Mikołaj Leszczuk, Anthony Adeyemi-Ejeye, Yaosi Hu, Zhenzhong Chen, Glenn Van Wallendael, Peter Lambert, César Díaz, John Hedlund, Omar Hamsis, Stephan Fremerey, Frank Hofmeyer, Alexander Raake, Pablo César, Marco Carli, and Narciso García. 2022. Subjective Evaluation of Visual Quality and Simulator Sickness of Short 360$^\circ$ Videos: ITU-T Rec. P.919. </w:t>
      </w:r>
      <w:r w:rsidRPr="00D772ED">
        <w:rPr>
          <w:rFonts w:cs="Linux Libertine"/>
          <w:i/>
          <w:iCs/>
          <w:sz w:val="14"/>
        </w:rPr>
        <w:t>IEEE Transactions on Multimedia</w:t>
      </w:r>
      <w:r w:rsidRPr="00D772ED">
        <w:rPr>
          <w:rFonts w:cs="Linux Libertine"/>
          <w:sz w:val="14"/>
        </w:rPr>
        <w:t xml:space="preserve"> 24: 3087–3100. https://doi.org/10.1109/TMM.2021.3093717</w:t>
      </w:r>
    </w:p>
    <w:p w14:paraId="4184B501" w14:textId="77777777" w:rsidR="00D772ED" w:rsidRPr="00D772ED" w:rsidRDefault="00D772ED" w:rsidP="00D772ED">
      <w:pPr>
        <w:pStyle w:val="Bibliography"/>
        <w:rPr>
          <w:rFonts w:cs="Linux Libertine"/>
          <w:sz w:val="14"/>
        </w:rPr>
      </w:pPr>
      <w:r w:rsidRPr="00D772ED">
        <w:rPr>
          <w:rFonts w:cs="Linux Libertine"/>
          <w:sz w:val="14"/>
        </w:rPr>
        <w:t>4.</w:t>
      </w:r>
      <w:r w:rsidRPr="00D772ED">
        <w:rPr>
          <w:rFonts w:cs="Linux Libertine"/>
          <w:sz w:val="14"/>
        </w:rPr>
        <w:tab/>
        <w:t xml:space="preserve">Sandra G. Hart and Lowell E. Staveland. 1988. Development of NASA-TLX (Task Load Index): Results of Empirical and Theoretical Research. In </w:t>
      </w:r>
      <w:r w:rsidRPr="00D772ED">
        <w:rPr>
          <w:rFonts w:cs="Linux Libertine"/>
          <w:i/>
          <w:iCs/>
          <w:sz w:val="14"/>
        </w:rPr>
        <w:t>Advances in Psychology</w:t>
      </w:r>
      <w:r w:rsidRPr="00D772ED">
        <w:rPr>
          <w:rFonts w:cs="Linux Libertine"/>
          <w:sz w:val="14"/>
        </w:rPr>
        <w:t>, Peter A. Hancock and Najmedin Meshkati (eds.). North-Holland, 139–183. https://doi.org/10.1016/S0166-4115(08)62386-9</w:t>
      </w:r>
    </w:p>
    <w:p w14:paraId="1B20CCD2" w14:textId="77777777" w:rsidR="00D772ED" w:rsidRPr="00D772ED" w:rsidRDefault="00D772ED" w:rsidP="00D772ED">
      <w:pPr>
        <w:pStyle w:val="Bibliography"/>
        <w:rPr>
          <w:rFonts w:cs="Linux Libertine"/>
          <w:sz w:val="14"/>
        </w:rPr>
      </w:pPr>
      <w:r w:rsidRPr="00D772ED">
        <w:rPr>
          <w:rFonts w:cs="Linux Libertine"/>
          <w:sz w:val="14"/>
        </w:rPr>
        <w:t>5.</w:t>
      </w:r>
      <w:r w:rsidRPr="00D772ED">
        <w:rPr>
          <w:rFonts w:cs="Linux Libertine"/>
          <w:sz w:val="14"/>
        </w:rPr>
        <w:tab/>
        <w:t xml:space="preserve">Mohammad Hosseini and Viswanathan Swaminathan. 2016. Adaptive 360 VR Video Streaming: Divide and Conquer. In </w:t>
      </w:r>
      <w:r w:rsidRPr="00D772ED">
        <w:rPr>
          <w:rFonts w:cs="Linux Libertine"/>
          <w:i/>
          <w:iCs/>
          <w:sz w:val="14"/>
        </w:rPr>
        <w:t>2016 IEEE International Symposium on Multimedia (ISM)</w:t>
      </w:r>
      <w:r w:rsidRPr="00D772ED">
        <w:rPr>
          <w:rFonts w:cs="Linux Libertine"/>
          <w:sz w:val="14"/>
        </w:rPr>
        <w:t>, 107–110. https://doi.org/10.1109/ISM.2016.0028</w:t>
      </w:r>
    </w:p>
    <w:p w14:paraId="545E4584" w14:textId="77777777" w:rsidR="00D772ED" w:rsidRPr="00D772ED" w:rsidRDefault="00D772ED" w:rsidP="00D772ED">
      <w:pPr>
        <w:pStyle w:val="Bibliography"/>
        <w:rPr>
          <w:rFonts w:cs="Linux Libertine"/>
          <w:sz w:val="14"/>
        </w:rPr>
      </w:pPr>
      <w:r w:rsidRPr="00D772ED">
        <w:rPr>
          <w:rFonts w:cs="Linux Libertine"/>
          <w:sz w:val="14"/>
          <w:lang w:val="de-DE"/>
        </w:rPr>
        <w:t>6.</w:t>
      </w:r>
      <w:r w:rsidRPr="00D772ED">
        <w:rPr>
          <w:rFonts w:cs="Linux Libertine"/>
          <w:sz w:val="14"/>
          <w:lang w:val="de-DE"/>
        </w:rPr>
        <w:tab/>
        <w:t xml:space="preserve">Robert S. Kennedy, Lane ,Norman E., Berbaum ,Kevin S., and Michael G. and Lilienthal. </w:t>
      </w:r>
      <w:r w:rsidRPr="00D772ED">
        <w:rPr>
          <w:rFonts w:cs="Linux Libertine"/>
          <w:sz w:val="14"/>
        </w:rPr>
        <w:t xml:space="preserve">1993. Simulator Sickness Questionnaire: An Enhanced Method for Quantifying Simulator Sickness. </w:t>
      </w:r>
      <w:r w:rsidRPr="00D772ED">
        <w:rPr>
          <w:rFonts w:cs="Linux Libertine"/>
          <w:i/>
          <w:iCs/>
          <w:sz w:val="14"/>
        </w:rPr>
        <w:t>The International Journal of Aviation Psychology</w:t>
      </w:r>
      <w:r w:rsidRPr="00D772ED">
        <w:rPr>
          <w:rFonts w:cs="Linux Libertine"/>
          <w:sz w:val="14"/>
        </w:rPr>
        <w:t xml:space="preserve"> 3, 3: 203–220. https://doi.org/10.1207/s15327108ijap0303_3</w:t>
      </w:r>
    </w:p>
    <w:p w14:paraId="3F9DBFC1" w14:textId="77777777" w:rsidR="00D772ED" w:rsidRPr="00D772ED" w:rsidRDefault="00D772ED" w:rsidP="00D772ED">
      <w:pPr>
        <w:pStyle w:val="Bibliography"/>
        <w:rPr>
          <w:rFonts w:cs="Linux Libertine"/>
          <w:sz w:val="14"/>
        </w:rPr>
      </w:pPr>
      <w:r w:rsidRPr="00D772ED">
        <w:rPr>
          <w:rFonts w:cs="Linux Libertine"/>
          <w:sz w:val="14"/>
        </w:rPr>
        <w:t>7.</w:t>
      </w:r>
      <w:r w:rsidRPr="00D772ED">
        <w:rPr>
          <w:rFonts w:cs="Linux Libertine"/>
          <w:sz w:val="14"/>
        </w:rPr>
        <w:tab/>
        <w:t xml:space="preserve">Andrew MacQuarrie and Anthony Steed. 2017. Cinematic virtual reality: Evaluating the effect of display type on the viewing experience for panoramic video. In </w:t>
      </w:r>
      <w:r w:rsidRPr="00D772ED">
        <w:rPr>
          <w:rFonts w:cs="Linux Libertine"/>
          <w:i/>
          <w:iCs/>
          <w:sz w:val="14"/>
        </w:rPr>
        <w:t>2017 IEEE Virtual Reality (VR)</w:t>
      </w:r>
      <w:r w:rsidRPr="00D772ED">
        <w:rPr>
          <w:rFonts w:cs="Linux Libertine"/>
          <w:sz w:val="14"/>
        </w:rPr>
        <w:t>, 45–54. https://doi.org/10.1109/VR.2017.7892230</w:t>
      </w:r>
    </w:p>
    <w:p w14:paraId="21D2310C" w14:textId="77777777" w:rsidR="00D772ED" w:rsidRPr="00D772ED" w:rsidRDefault="00D772ED" w:rsidP="00D772ED">
      <w:pPr>
        <w:pStyle w:val="Bibliography"/>
        <w:rPr>
          <w:rFonts w:cs="Linux Libertine"/>
          <w:sz w:val="14"/>
        </w:rPr>
      </w:pPr>
      <w:r w:rsidRPr="00D772ED">
        <w:rPr>
          <w:rFonts w:cs="Linux Libertine"/>
          <w:sz w:val="14"/>
        </w:rPr>
        <w:t>8.</w:t>
      </w:r>
      <w:r w:rsidRPr="00D772ED">
        <w:rPr>
          <w:rFonts w:cs="Linux Libertine"/>
          <w:sz w:val="14"/>
        </w:rPr>
        <w:tab/>
        <w:t xml:space="preserve">Eko Sakti Pramukantoro and Akio Gofuku. 2022. A real-time heartbeat monitoring using wearable device and machine learning. In </w:t>
      </w:r>
      <w:r w:rsidRPr="00D772ED">
        <w:rPr>
          <w:rFonts w:cs="Linux Libertine"/>
          <w:i/>
          <w:iCs/>
          <w:sz w:val="14"/>
        </w:rPr>
        <w:t>2022 IEEE 4th Global Conference on Life Sciences and Technologies (LifeTech)</w:t>
      </w:r>
      <w:r w:rsidRPr="00D772ED">
        <w:rPr>
          <w:rFonts w:cs="Linux Libertine"/>
          <w:sz w:val="14"/>
        </w:rPr>
        <w:t>, 270–272. https://doi.org/10.1109/LifeTech53646.2022.9754747</w:t>
      </w:r>
    </w:p>
    <w:p w14:paraId="17B05C59" w14:textId="77777777" w:rsidR="00D772ED" w:rsidRPr="00D772ED" w:rsidRDefault="00D772ED" w:rsidP="00D772ED">
      <w:pPr>
        <w:pStyle w:val="Bibliography"/>
        <w:rPr>
          <w:rFonts w:cs="Linux Libertine"/>
          <w:sz w:val="14"/>
          <w:lang w:val="fr-FR"/>
        </w:rPr>
      </w:pPr>
      <w:r w:rsidRPr="00D772ED">
        <w:rPr>
          <w:rFonts w:cs="Linux Libertine"/>
          <w:sz w:val="14"/>
        </w:rPr>
        <w:t>9.</w:t>
      </w:r>
      <w:r w:rsidRPr="00D772ED">
        <w:rPr>
          <w:rFonts w:cs="Linux Libertine"/>
          <w:sz w:val="14"/>
        </w:rPr>
        <w:tab/>
        <w:t xml:space="preserve">Tomáš Skála, Marek Vícha, Martin Rada, Jan Vácha, Jakub Flašík, and Miloš Táborský. </w:t>
      </w:r>
      <w:r w:rsidRPr="00D772ED">
        <w:rPr>
          <w:rFonts w:cs="Linux Libertine"/>
          <w:sz w:val="14"/>
          <w:lang w:val="fr-FR"/>
        </w:rPr>
        <w:t xml:space="preserve">2022. Cor et Vasa. </w:t>
      </w:r>
      <w:r w:rsidRPr="00D772ED">
        <w:rPr>
          <w:rFonts w:cs="Linux Libertine"/>
          <w:i/>
          <w:iCs/>
          <w:sz w:val="14"/>
          <w:lang w:val="fr-FR"/>
        </w:rPr>
        <w:t>Cor et Vasa</w:t>
      </w:r>
      <w:r w:rsidRPr="00D772ED">
        <w:rPr>
          <w:rFonts w:cs="Linux Libertine"/>
          <w:sz w:val="14"/>
          <w:lang w:val="fr-FR"/>
        </w:rPr>
        <w:t xml:space="preserve"> 64, 4: 411–422. https://doi.org/10.33678/cor.2022.083</w:t>
      </w:r>
    </w:p>
    <w:p w14:paraId="63D384A4" w14:textId="77777777" w:rsidR="00D772ED" w:rsidRPr="00D772ED" w:rsidRDefault="00D772ED" w:rsidP="00D772ED">
      <w:pPr>
        <w:pStyle w:val="Bibliography"/>
        <w:rPr>
          <w:rFonts w:cs="Linux Libertine"/>
          <w:sz w:val="14"/>
        </w:rPr>
      </w:pPr>
      <w:r w:rsidRPr="00D772ED">
        <w:rPr>
          <w:rFonts w:cs="Linux Libertine"/>
          <w:sz w:val="14"/>
        </w:rPr>
        <w:t>10.</w:t>
      </w:r>
      <w:r w:rsidRPr="00D772ED">
        <w:rPr>
          <w:rFonts w:cs="Linux Libertine"/>
          <w:sz w:val="14"/>
        </w:rPr>
        <w:tab/>
        <w:t xml:space="preserve">Irene Viola, Martin Řeřábek, and Touradj Ebrahimi. 2017. Impact of interactivity on the assessment of quality of experience for light field content. In </w:t>
      </w:r>
      <w:r w:rsidRPr="00D772ED">
        <w:rPr>
          <w:rFonts w:cs="Linux Libertine"/>
          <w:i/>
          <w:iCs/>
          <w:sz w:val="14"/>
        </w:rPr>
        <w:t>2017 Ninth International Conference on Quality of Multimedia Experience (QoMEX)</w:t>
      </w:r>
      <w:r w:rsidRPr="00D772ED">
        <w:rPr>
          <w:rFonts w:cs="Linux Libertine"/>
          <w:sz w:val="14"/>
        </w:rPr>
        <w:t>, 1–6. https://doi.org/10.1109/QoMEX.2017.7965636</w:t>
      </w:r>
    </w:p>
    <w:p w14:paraId="44947E44" w14:textId="77777777" w:rsidR="00D772ED" w:rsidRPr="00D772ED" w:rsidRDefault="00D772ED" w:rsidP="00D772ED">
      <w:pPr>
        <w:pStyle w:val="Bibliography"/>
        <w:rPr>
          <w:rFonts w:cs="Linux Libertine"/>
          <w:sz w:val="14"/>
        </w:rPr>
      </w:pPr>
      <w:r w:rsidRPr="00D772ED">
        <w:rPr>
          <w:rFonts w:cs="Linux Libertine"/>
          <w:sz w:val="14"/>
        </w:rPr>
        <w:t>11.</w:t>
      </w:r>
      <w:r w:rsidRPr="00D772ED">
        <w:rPr>
          <w:rFonts w:cs="Linux Libertine"/>
          <w:sz w:val="14"/>
        </w:rPr>
        <w:tab/>
        <w:t xml:space="preserve">Bob G. Witmer and Michael J. Singer. 1998. Measuring Presence in Virtual Environments: A Presence Questionnaire. </w:t>
      </w:r>
      <w:r w:rsidRPr="00D772ED">
        <w:rPr>
          <w:rFonts w:cs="Linux Libertine"/>
          <w:i/>
          <w:iCs/>
          <w:sz w:val="14"/>
        </w:rPr>
        <w:t>Presence: Teleoperators and Virtual Environments</w:t>
      </w:r>
      <w:r w:rsidRPr="00D772ED">
        <w:rPr>
          <w:rFonts w:cs="Linux Libertine"/>
          <w:sz w:val="14"/>
        </w:rPr>
        <w:t xml:space="preserve"> 7, 3: 225–240. https://doi.org/10.1162/105474698565686</w:t>
      </w:r>
    </w:p>
    <w:p w14:paraId="0FBCC5C1" w14:textId="77777777" w:rsidR="00D772ED" w:rsidRPr="00D772ED" w:rsidRDefault="00D772ED" w:rsidP="00D772ED">
      <w:pPr>
        <w:pStyle w:val="Bibliography"/>
        <w:rPr>
          <w:rFonts w:cs="Linux Libertine"/>
          <w:sz w:val="14"/>
        </w:rPr>
      </w:pPr>
      <w:r w:rsidRPr="00D772ED">
        <w:rPr>
          <w:rFonts w:cs="Linux Libertine"/>
          <w:sz w:val="14"/>
        </w:rPr>
        <w:t>12.</w:t>
      </w:r>
      <w:r w:rsidRPr="00D772ED">
        <w:rPr>
          <w:rFonts w:cs="Linux Libertine"/>
          <w:sz w:val="14"/>
        </w:rPr>
        <w:tab/>
        <w:t xml:space="preserve">Tong Xue, Abdallah El Ali, Tianyi Zhang, Gangyi Ding, and Pablo Cesar. 2023. CEAP-360VR: A Continuous Physiological and Behavioral Emotion Annotation Dataset for 360^\circ VR Videos. </w:t>
      </w:r>
      <w:r w:rsidRPr="00D772ED">
        <w:rPr>
          <w:rFonts w:cs="Linux Libertine"/>
          <w:i/>
          <w:iCs/>
          <w:sz w:val="14"/>
        </w:rPr>
        <w:t>IEEE Transactions on Multimedia</w:t>
      </w:r>
      <w:r w:rsidRPr="00D772ED">
        <w:rPr>
          <w:rFonts w:cs="Linux Libertine"/>
          <w:sz w:val="14"/>
        </w:rPr>
        <w:t xml:space="preserve"> 25: 243–255. https://doi.org/10.1109/TMM.2021.3124080</w:t>
      </w:r>
    </w:p>
    <w:p w14:paraId="57FB48CA" w14:textId="77777777" w:rsidR="00D772ED" w:rsidRPr="00D772ED" w:rsidRDefault="00D772ED" w:rsidP="00D772ED">
      <w:pPr>
        <w:pStyle w:val="Bibliography"/>
        <w:rPr>
          <w:rFonts w:cs="Linux Libertine"/>
          <w:sz w:val="14"/>
        </w:rPr>
      </w:pPr>
      <w:r w:rsidRPr="00D772ED">
        <w:rPr>
          <w:rFonts w:cs="Linux Libertine"/>
          <w:sz w:val="14"/>
        </w:rPr>
        <w:t>13.</w:t>
      </w:r>
      <w:r w:rsidRPr="00D772ED">
        <w:rPr>
          <w:rFonts w:cs="Linux Libertine"/>
          <w:sz w:val="14"/>
        </w:rPr>
        <w:tab/>
        <w:t xml:space="preserve">Tong Xue, Abdallah El Ali, Irene Viola, Gangyi Ding, and Pablo Cesar. 2022. Designing Real-time, Continuous QoE Score Acquisition Techniques for HMD-based 360°VR Video Watching. In </w:t>
      </w:r>
      <w:r w:rsidRPr="00D772ED">
        <w:rPr>
          <w:rFonts w:cs="Linux Libertine"/>
          <w:i/>
          <w:iCs/>
          <w:sz w:val="14"/>
        </w:rPr>
        <w:t>2022 14th International Conference on Quality of Multimedia Experience (QoMEX)</w:t>
      </w:r>
      <w:r w:rsidRPr="00D772ED">
        <w:rPr>
          <w:rFonts w:cs="Linux Libertine"/>
          <w:sz w:val="14"/>
        </w:rPr>
        <w:t>, 1–6. https://doi.org/10.1109/QoMEX55416.2022.9900914</w:t>
      </w:r>
    </w:p>
    <w:p w14:paraId="5E2458C1" w14:textId="77777777" w:rsidR="00D772ED" w:rsidRPr="00D772ED" w:rsidRDefault="00D772ED" w:rsidP="00D772ED">
      <w:pPr>
        <w:pStyle w:val="Bibliography"/>
        <w:rPr>
          <w:rFonts w:cs="Linux Libertine"/>
          <w:sz w:val="14"/>
        </w:rPr>
      </w:pPr>
      <w:r w:rsidRPr="00D772ED">
        <w:rPr>
          <w:rFonts w:cs="Linux Libertine"/>
          <w:sz w:val="14"/>
        </w:rPr>
        <w:t>14.</w:t>
      </w:r>
      <w:r w:rsidRPr="00D772ED">
        <w:rPr>
          <w:rFonts w:cs="Linux Libertine"/>
          <w:sz w:val="14"/>
        </w:rPr>
        <w:tab/>
        <w:t xml:space="preserve">Tong Xue, Abdallah El Ali, Tianyi Zhang, Gangyi Ding, and Pablo Cesar. 2021. RCEA-360VR: Real-time, Continuous Emotion Annotation in 360° VR Videos for Collecting Precise Viewport-dependent Ground Truth Labels. In </w:t>
      </w:r>
      <w:r w:rsidRPr="00D772ED">
        <w:rPr>
          <w:rFonts w:cs="Linux Libertine"/>
          <w:i/>
          <w:iCs/>
          <w:sz w:val="14"/>
        </w:rPr>
        <w:t>Proceedings of the 2021 CHI Conference on Human Factors in Computing Systems</w:t>
      </w:r>
      <w:r w:rsidRPr="00D772ED">
        <w:rPr>
          <w:rFonts w:cs="Linux Libertine"/>
          <w:sz w:val="14"/>
        </w:rPr>
        <w:t>, 1–15. https://doi.org/10.1145/3411764.3445487</w:t>
      </w:r>
    </w:p>
    <w:p w14:paraId="336DC91E" w14:textId="77777777" w:rsidR="00D772ED" w:rsidRPr="00D772ED" w:rsidRDefault="00D772ED" w:rsidP="00D772ED">
      <w:pPr>
        <w:pStyle w:val="Bibliography"/>
        <w:rPr>
          <w:rFonts w:cs="Linux Libertine"/>
          <w:sz w:val="14"/>
        </w:rPr>
      </w:pPr>
      <w:r w:rsidRPr="00D772ED">
        <w:rPr>
          <w:rFonts w:cs="Linux Libertine"/>
          <w:sz w:val="14"/>
        </w:rPr>
        <w:t>15.</w:t>
      </w:r>
      <w:r w:rsidRPr="00D772ED">
        <w:rPr>
          <w:rFonts w:cs="Linux Libertine"/>
          <w:sz w:val="14"/>
        </w:rPr>
        <w:tab/>
        <w:t>Home. Retrieved April 1, 2025 from https://www.cwi.nl/en/</w:t>
      </w:r>
    </w:p>
    <w:p w14:paraId="15C9580C" w14:textId="77777777" w:rsidR="00D772ED" w:rsidRPr="00D772ED" w:rsidRDefault="00D772ED" w:rsidP="00D772ED">
      <w:pPr>
        <w:pStyle w:val="Bibliography"/>
        <w:rPr>
          <w:rFonts w:cs="Linux Libertine"/>
          <w:sz w:val="14"/>
        </w:rPr>
      </w:pPr>
      <w:r w:rsidRPr="00D772ED">
        <w:rPr>
          <w:rFonts w:cs="Linux Libertine"/>
          <w:sz w:val="14"/>
        </w:rPr>
        <w:t>16.</w:t>
      </w:r>
      <w:r w:rsidRPr="00D772ED">
        <w:rPr>
          <w:rFonts w:cs="Linux Libertine"/>
          <w:sz w:val="14"/>
        </w:rPr>
        <w:tab/>
        <w:t xml:space="preserve">Releases · labstreaminglayer/App-LabRecorder. </w:t>
      </w:r>
      <w:r w:rsidRPr="00D772ED">
        <w:rPr>
          <w:rFonts w:cs="Linux Libertine"/>
          <w:i/>
          <w:iCs/>
          <w:sz w:val="14"/>
        </w:rPr>
        <w:t>GitHub</w:t>
      </w:r>
      <w:r w:rsidRPr="00D772ED">
        <w:rPr>
          <w:rFonts w:cs="Linux Libertine"/>
          <w:sz w:val="14"/>
        </w:rPr>
        <w:t>. Retrieved July 28, 2023 from https://github.com/labstreaminglayer/App-LabRecorder/releases</w:t>
      </w:r>
    </w:p>
    <w:p w14:paraId="5A0A43C4" w14:textId="7F3F3F93" w:rsidR="00732D22" w:rsidRPr="00586A35" w:rsidRDefault="009B09BA" w:rsidP="00D341FA">
      <w:pPr>
        <w:pStyle w:val="Bibentry"/>
        <w:rPr>
          <w14:ligatures w14:val="standard"/>
        </w:rPr>
      </w:pPr>
      <w:r>
        <w:rPr>
          <w14:ligatures w14:val="standard"/>
        </w:rPr>
        <w:fldChar w:fldCharType="end"/>
      </w:r>
    </w:p>
    <w:p w14:paraId="56D6ADF0" w14:textId="75BEAAAD"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Name:ACM Woodstock conference</w:t>
      </w:r>
    </w:p>
    <w:p w14:paraId="04DBB41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7B97CEE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09E8A4B9"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3D0400FC"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5DA68ABA"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5924F0D6"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793837D3"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7CC2A40B"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521C26B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1D0629E7"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21" w:name="intm"/>
      <w:bookmarkEnd w:id="21"/>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E0F3D" w14:textId="77777777" w:rsidR="00372232" w:rsidRDefault="00372232">
      <w:r>
        <w:separator/>
      </w:r>
    </w:p>
  </w:endnote>
  <w:endnote w:type="continuationSeparator" w:id="0">
    <w:p w14:paraId="2E812719" w14:textId="77777777" w:rsidR="00372232" w:rsidRDefault="00372232">
      <w:r>
        <w:continuationSeparator/>
      </w:r>
    </w:p>
  </w:endnote>
  <w:endnote w:type="continuationNotice" w:id="1">
    <w:p w14:paraId="580EFF0D" w14:textId="77777777" w:rsidR="00372232" w:rsidRDefault="003722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Linux Libertine">
    <w:altName w:val="Cambria"/>
    <w:panose1 w:val="02000503000000000000"/>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Calibri"/>
    <w:panose1 w:val="02000503000000000000"/>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altName w:val="Arial"/>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66FDF" w14:textId="77777777" w:rsidR="00586A35" w:rsidRPr="00586A35" w:rsidRDefault="00586A35" w:rsidP="00586A35">
    <w:pPr>
      <w:pStyle w:val="Footer"/>
      <w:rPr>
        <w:rStyle w:val="PageNumber"/>
        <w:rFonts w:ascii="Linux Biolinum" w:hAnsi="Linux Biolinum" w:cs="Linux Biolinum"/>
      </w:rPr>
    </w:pPr>
  </w:p>
  <w:p w14:paraId="207EAFD4"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0160D" w14:textId="77777777" w:rsidR="002B01E4" w:rsidRPr="00586A35" w:rsidRDefault="002B01E4">
    <w:pPr>
      <w:pStyle w:val="Footer"/>
      <w:ind w:right="360"/>
      <w:rPr>
        <w:rFonts w:ascii="Linux Biolinum" w:hAnsi="Linux Biolinum" w:cs="Linux Biolinum"/>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1EEAA" w14:textId="6C48CAD4" w:rsidR="00E86B70" w:rsidRDefault="00E86B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2FD27" w14:textId="77777777" w:rsidR="00372232" w:rsidRDefault="00372232">
      <w:r>
        <w:separator/>
      </w:r>
    </w:p>
  </w:footnote>
  <w:footnote w:type="continuationSeparator" w:id="0">
    <w:p w14:paraId="4AE608FC" w14:textId="77777777" w:rsidR="00372232" w:rsidRDefault="00372232">
      <w:r>
        <w:continuationSeparator/>
      </w:r>
    </w:p>
  </w:footnote>
  <w:footnote w:type="continuationNotice" w:id="1">
    <w:p w14:paraId="1B3F8DE8" w14:textId="77777777" w:rsidR="00372232" w:rsidRDefault="00372232"/>
  </w:footnote>
  <w:footnote w:id="2">
    <w:p w14:paraId="4FAA892D" w14:textId="77777777" w:rsidR="003E7CEC" w:rsidRPr="003F5680" w:rsidRDefault="003E7CEC" w:rsidP="003E7CEC">
      <w:pPr>
        <w:pStyle w:val="FootnoteText"/>
      </w:pPr>
      <w:r w:rsidRPr="00B34AA4">
        <w:rPr>
          <w:rStyle w:val="FootnoteReference"/>
        </w:rPr>
        <w:footnoteRef/>
      </w:r>
      <w:r>
        <w:t xml:space="preserve"> </w:t>
      </w:r>
      <w:r w:rsidRPr="00B453E5">
        <w:t>https://github.com/markspan/PolarBand2lsl?tab=readme-ov-file</w:t>
      </w:r>
    </w:p>
  </w:footnote>
  <w:footnote w:id="3">
    <w:p w14:paraId="144D854B" w14:textId="77777777" w:rsidR="003E7CEC" w:rsidRPr="003F5680" w:rsidRDefault="003E7CEC" w:rsidP="003E7CEC">
      <w:pPr>
        <w:pStyle w:val="FootnoteText"/>
      </w:pPr>
      <w:r w:rsidRPr="00B34AA4">
        <w:rPr>
          <w:rStyle w:val="FootnoteReference"/>
        </w:rPr>
        <w:footnoteRef/>
      </w:r>
      <w:r>
        <w:t xml:space="preserve"> </w:t>
      </w:r>
      <w:r w:rsidRPr="003F5680">
        <w:t>https://github.com/sccn/labstreaminglayer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86A35" w14:paraId="1F0326B0" w14:textId="77777777" w:rsidTr="00586A35">
      <w:tc>
        <w:tcPr>
          <w:tcW w:w="2500" w:type="pct"/>
          <w:vAlign w:val="center"/>
        </w:tcPr>
        <w:p w14:paraId="47C87CDA" w14:textId="77777777" w:rsidR="00586A35" w:rsidRPr="00586A35" w:rsidRDefault="00586A35" w:rsidP="00586A35">
          <w:pPr>
            <w:pStyle w:val="Header"/>
            <w:tabs>
              <w:tab w:val="clear" w:pos="4320"/>
              <w:tab w:val="clear" w:pos="8640"/>
            </w:tabs>
            <w:jc w:val="left"/>
            <w:rPr>
              <w:rFonts w:ascii="Linux Biolinum" w:hAnsi="Linux Biolinum" w:cs="Linux Biolinum"/>
            </w:rPr>
          </w:pPr>
          <w:r w:rsidRPr="00586A35">
            <w:rPr>
              <w:rFonts w:ascii="Linux Biolinum" w:hAnsi="Linux Biolinum" w:cs="Linux Biolinum"/>
            </w:rPr>
            <w:t>WOODSTOCK’18, June, 2018, El Paso, Texas USA</w:t>
          </w:r>
        </w:p>
      </w:tc>
      <w:tc>
        <w:tcPr>
          <w:tcW w:w="2500" w:type="pct"/>
          <w:vAlign w:val="center"/>
        </w:tcPr>
        <w:p w14:paraId="716A887D" w14:textId="77777777" w:rsidR="00586A35" w:rsidRPr="00586A35" w:rsidRDefault="00586A35" w:rsidP="00586A35">
          <w:pPr>
            <w:pStyle w:val="Header"/>
            <w:tabs>
              <w:tab w:val="clear" w:pos="4320"/>
              <w:tab w:val="clear" w:pos="8640"/>
            </w:tabs>
            <w:jc w:val="right"/>
            <w:rPr>
              <w:rFonts w:ascii="Linux Biolinum" w:hAnsi="Linux Biolinum" w:cs="Linux Biolinum"/>
            </w:rPr>
          </w:pPr>
          <w:r w:rsidRPr="00586A35">
            <w:rPr>
              <w:rFonts w:ascii="Linux Biolinum" w:hAnsi="Linux Biolinum" w:cs="Linux Biolinum"/>
            </w:rPr>
            <w:t>F. Surname et al.</w:t>
          </w:r>
        </w:p>
      </w:tc>
    </w:tr>
  </w:tbl>
  <w:p w14:paraId="56EFEA67" w14:textId="77777777" w:rsidR="002B01E4" w:rsidRPr="00586A35" w:rsidRDefault="002B01E4" w:rsidP="00586A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Look w:val="0000" w:firstRow="0" w:lastRow="0" w:firstColumn="0" w:lastColumn="0" w:noHBand="0" w:noVBand="0"/>
    </w:tblPr>
    <w:tblGrid>
      <w:gridCol w:w="5148"/>
      <w:gridCol w:w="5148"/>
    </w:tblGrid>
    <w:tr w:rsidR="00586A35" w:rsidRPr="00586A35" w14:paraId="0B81F085" w14:textId="77777777" w:rsidTr="00586A35">
      <w:tc>
        <w:tcPr>
          <w:tcW w:w="2500" w:type="pct"/>
          <w:vAlign w:val="center"/>
        </w:tcPr>
        <w:p w14:paraId="22AF6DFB" w14:textId="77777777" w:rsidR="00586A35" w:rsidRPr="00586A35" w:rsidRDefault="00586A35" w:rsidP="00586A35">
          <w:pPr>
            <w:pStyle w:val="Header"/>
            <w:tabs>
              <w:tab w:val="clear" w:pos="4320"/>
              <w:tab w:val="clear" w:pos="8640"/>
            </w:tabs>
            <w:jc w:val="left"/>
            <w:rPr>
              <w:rFonts w:ascii="Linux Biolinum" w:hAnsi="Linux Biolinum" w:cs="Linux Biolinum"/>
            </w:rPr>
          </w:pPr>
          <w:r w:rsidRPr="00586A35">
            <w:rPr>
              <w:rFonts w:ascii="Linux Biolinum" w:hAnsi="Linux Biolinum" w:cs="Linux Biolinum"/>
            </w:rPr>
            <w:t>Insert Your Title Here</w:t>
          </w:r>
        </w:p>
      </w:tc>
      <w:tc>
        <w:tcPr>
          <w:tcW w:w="2500" w:type="pct"/>
          <w:vAlign w:val="center"/>
        </w:tcPr>
        <w:p w14:paraId="3F1B0B01" w14:textId="77777777" w:rsidR="00586A35" w:rsidRPr="00586A35" w:rsidRDefault="00586A35" w:rsidP="00586A35">
          <w:pPr>
            <w:pStyle w:val="Header"/>
            <w:tabs>
              <w:tab w:val="clear" w:pos="4320"/>
              <w:tab w:val="clear" w:pos="8640"/>
            </w:tabs>
            <w:jc w:val="right"/>
            <w:rPr>
              <w:rFonts w:ascii="Linux Biolinum" w:hAnsi="Linux Biolinum" w:cs="Linux Biolinum"/>
            </w:rPr>
          </w:pPr>
          <w:r w:rsidRPr="00586A35">
            <w:rPr>
              <w:rFonts w:ascii="Linux Biolinum" w:hAnsi="Linux Biolinum" w:cs="Linux Biolinum"/>
            </w:rPr>
            <w:t>WOODSTOCK’18, June, 2018, El Paso, Texas USA</w:t>
          </w:r>
        </w:p>
      </w:tc>
    </w:tr>
  </w:tbl>
  <w:p w14:paraId="12F4D8EA" w14:textId="77777777" w:rsidR="002B01E4" w:rsidRPr="00586A35" w:rsidRDefault="002B01E4" w:rsidP="00586A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2C0AF" w14:textId="77777777" w:rsidR="003D6464" w:rsidRDefault="003D64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9092889">
    <w:abstractNumId w:val="28"/>
  </w:num>
  <w:num w:numId="2" w16cid:durableId="805270867">
    <w:abstractNumId w:val="14"/>
  </w:num>
  <w:num w:numId="3" w16cid:durableId="378630002">
    <w:abstractNumId w:val="10"/>
  </w:num>
  <w:num w:numId="4" w16cid:durableId="829713129">
    <w:abstractNumId w:val="27"/>
  </w:num>
  <w:num w:numId="5" w16cid:durableId="157699365">
    <w:abstractNumId w:val="19"/>
  </w:num>
  <w:num w:numId="6" w16cid:durableId="1286547032">
    <w:abstractNumId w:val="15"/>
  </w:num>
  <w:num w:numId="7" w16cid:durableId="2025667452">
    <w:abstractNumId w:val="25"/>
  </w:num>
  <w:num w:numId="8" w16cid:durableId="593392987">
    <w:abstractNumId w:val="21"/>
  </w:num>
  <w:num w:numId="9" w16cid:durableId="1791390586">
    <w:abstractNumId w:val="24"/>
  </w:num>
  <w:num w:numId="10" w16cid:durableId="1945962252">
    <w:abstractNumId w:val="9"/>
  </w:num>
  <w:num w:numId="11" w16cid:durableId="879629969">
    <w:abstractNumId w:val="7"/>
  </w:num>
  <w:num w:numId="12" w16cid:durableId="1446656069">
    <w:abstractNumId w:val="6"/>
  </w:num>
  <w:num w:numId="13" w16cid:durableId="1798796040">
    <w:abstractNumId w:val="5"/>
  </w:num>
  <w:num w:numId="14" w16cid:durableId="633682758">
    <w:abstractNumId w:val="4"/>
  </w:num>
  <w:num w:numId="15" w16cid:durableId="1799641873">
    <w:abstractNumId w:val="8"/>
  </w:num>
  <w:num w:numId="16" w16cid:durableId="1514223578">
    <w:abstractNumId w:val="3"/>
  </w:num>
  <w:num w:numId="17" w16cid:durableId="611716105">
    <w:abstractNumId w:val="2"/>
  </w:num>
  <w:num w:numId="18" w16cid:durableId="2067755953">
    <w:abstractNumId w:val="1"/>
  </w:num>
  <w:num w:numId="19" w16cid:durableId="1940329022">
    <w:abstractNumId w:val="0"/>
  </w:num>
  <w:num w:numId="20" w16cid:durableId="1059860892">
    <w:abstractNumId w:val="20"/>
  </w:num>
  <w:num w:numId="21" w16cid:durableId="1958099086">
    <w:abstractNumId w:val="23"/>
  </w:num>
  <w:num w:numId="22" w16cid:durableId="846597057">
    <w:abstractNumId w:val="29"/>
  </w:num>
  <w:num w:numId="23" w16cid:durableId="1033963805">
    <w:abstractNumId w:val="13"/>
  </w:num>
  <w:num w:numId="24" w16cid:durableId="2069917143">
    <w:abstractNumId w:val="26"/>
  </w:num>
  <w:num w:numId="25" w16cid:durableId="1547833652">
    <w:abstractNumId w:val="22"/>
  </w:num>
  <w:num w:numId="26" w16cid:durableId="1760566686">
    <w:abstractNumId w:val="16"/>
  </w:num>
  <w:num w:numId="27" w16cid:durableId="14873572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3004954">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32394146">
    <w:abstractNumId w:val="17"/>
  </w:num>
  <w:num w:numId="30" w16cid:durableId="191579688">
    <w:abstractNumId w:val="12"/>
  </w:num>
  <w:num w:numId="31" w16cid:durableId="1999189953">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IE" w:vendorID="64" w:dllVersion="0" w:nlCheck="1" w:checkStyle="0"/>
  <w:proofState w:spelling="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7392C"/>
    <w:rsid w:val="000015E2"/>
    <w:rsid w:val="000019C1"/>
    <w:rsid w:val="0000598B"/>
    <w:rsid w:val="00005C97"/>
    <w:rsid w:val="00013A54"/>
    <w:rsid w:val="0002593F"/>
    <w:rsid w:val="00035FAD"/>
    <w:rsid w:val="00037AE9"/>
    <w:rsid w:val="000406EC"/>
    <w:rsid w:val="00041330"/>
    <w:rsid w:val="00043D83"/>
    <w:rsid w:val="00045252"/>
    <w:rsid w:val="00045921"/>
    <w:rsid w:val="000468A8"/>
    <w:rsid w:val="00047398"/>
    <w:rsid w:val="00050EEF"/>
    <w:rsid w:val="00052485"/>
    <w:rsid w:val="00052A1A"/>
    <w:rsid w:val="00052C34"/>
    <w:rsid w:val="00056777"/>
    <w:rsid w:val="00060A01"/>
    <w:rsid w:val="00061431"/>
    <w:rsid w:val="00062D29"/>
    <w:rsid w:val="000642A1"/>
    <w:rsid w:val="00065162"/>
    <w:rsid w:val="000713CD"/>
    <w:rsid w:val="00072E69"/>
    <w:rsid w:val="0007392C"/>
    <w:rsid w:val="000739F9"/>
    <w:rsid w:val="00073ACB"/>
    <w:rsid w:val="00075DA4"/>
    <w:rsid w:val="00077680"/>
    <w:rsid w:val="00080E27"/>
    <w:rsid w:val="000819C0"/>
    <w:rsid w:val="0008431E"/>
    <w:rsid w:val="000A7C64"/>
    <w:rsid w:val="000B0D1A"/>
    <w:rsid w:val="000B73F5"/>
    <w:rsid w:val="000B7911"/>
    <w:rsid w:val="000C050B"/>
    <w:rsid w:val="000D0F0F"/>
    <w:rsid w:val="000D6685"/>
    <w:rsid w:val="000E118B"/>
    <w:rsid w:val="000E278E"/>
    <w:rsid w:val="000E463A"/>
    <w:rsid w:val="000E64FC"/>
    <w:rsid w:val="000E7A87"/>
    <w:rsid w:val="000F11A9"/>
    <w:rsid w:val="000F4C6B"/>
    <w:rsid w:val="000F4DE2"/>
    <w:rsid w:val="000F518B"/>
    <w:rsid w:val="000F6090"/>
    <w:rsid w:val="000F6A65"/>
    <w:rsid w:val="000F6C53"/>
    <w:rsid w:val="001041A3"/>
    <w:rsid w:val="0010534D"/>
    <w:rsid w:val="00110FF8"/>
    <w:rsid w:val="0011758B"/>
    <w:rsid w:val="00125AC6"/>
    <w:rsid w:val="00127D30"/>
    <w:rsid w:val="0013113A"/>
    <w:rsid w:val="001314CF"/>
    <w:rsid w:val="001315AC"/>
    <w:rsid w:val="00131CD6"/>
    <w:rsid w:val="00134657"/>
    <w:rsid w:val="001349E8"/>
    <w:rsid w:val="001363F5"/>
    <w:rsid w:val="00137734"/>
    <w:rsid w:val="00140C02"/>
    <w:rsid w:val="00141A17"/>
    <w:rsid w:val="0014244B"/>
    <w:rsid w:val="00142FEA"/>
    <w:rsid w:val="001453E7"/>
    <w:rsid w:val="00145419"/>
    <w:rsid w:val="00145486"/>
    <w:rsid w:val="00147C17"/>
    <w:rsid w:val="00152510"/>
    <w:rsid w:val="00154BE0"/>
    <w:rsid w:val="001566AE"/>
    <w:rsid w:val="00157DF0"/>
    <w:rsid w:val="00165042"/>
    <w:rsid w:val="00166968"/>
    <w:rsid w:val="001709EA"/>
    <w:rsid w:val="00174F57"/>
    <w:rsid w:val="001751F7"/>
    <w:rsid w:val="00192FD0"/>
    <w:rsid w:val="00193445"/>
    <w:rsid w:val="00195358"/>
    <w:rsid w:val="00196187"/>
    <w:rsid w:val="001961CD"/>
    <w:rsid w:val="001A06AF"/>
    <w:rsid w:val="001A43B1"/>
    <w:rsid w:val="001A66C0"/>
    <w:rsid w:val="001A71BB"/>
    <w:rsid w:val="001A7D79"/>
    <w:rsid w:val="001B29D6"/>
    <w:rsid w:val="001C0184"/>
    <w:rsid w:val="001C308A"/>
    <w:rsid w:val="001C3438"/>
    <w:rsid w:val="001C749E"/>
    <w:rsid w:val="001D2F65"/>
    <w:rsid w:val="001D406E"/>
    <w:rsid w:val="001D5887"/>
    <w:rsid w:val="001D7CAD"/>
    <w:rsid w:val="001E1426"/>
    <w:rsid w:val="001E2720"/>
    <w:rsid w:val="001E60EA"/>
    <w:rsid w:val="001E71D7"/>
    <w:rsid w:val="001F71CB"/>
    <w:rsid w:val="0020294A"/>
    <w:rsid w:val="00206443"/>
    <w:rsid w:val="002143D5"/>
    <w:rsid w:val="002233F8"/>
    <w:rsid w:val="0022359F"/>
    <w:rsid w:val="002256E2"/>
    <w:rsid w:val="00225AA5"/>
    <w:rsid w:val="00245119"/>
    <w:rsid w:val="00250FEF"/>
    <w:rsid w:val="00252596"/>
    <w:rsid w:val="00254759"/>
    <w:rsid w:val="00257011"/>
    <w:rsid w:val="002641A6"/>
    <w:rsid w:val="00264B6B"/>
    <w:rsid w:val="0026641C"/>
    <w:rsid w:val="0026653D"/>
    <w:rsid w:val="00267FF1"/>
    <w:rsid w:val="00270249"/>
    <w:rsid w:val="00270347"/>
    <w:rsid w:val="0027195D"/>
    <w:rsid w:val="002738DA"/>
    <w:rsid w:val="002744C7"/>
    <w:rsid w:val="00282789"/>
    <w:rsid w:val="00287F4A"/>
    <w:rsid w:val="00290DF5"/>
    <w:rsid w:val="0029147F"/>
    <w:rsid w:val="00292645"/>
    <w:rsid w:val="0029583F"/>
    <w:rsid w:val="00296489"/>
    <w:rsid w:val="00296EBD"/>
    <w:rsid w:val="002A517A"/>
    <w:rsid w:val="002A6CE4"/>
    <w:rsid w:val="002B01E4"/>
    <w:rsid w:val="002B1F59"/>
    <w:rsid w:val="002B2B7D"/>
    <w:rsid w:val="002B43BD"/>
    <w:rsid w:val="002B5FBC"/>
    <w:rsid w:val="002C0695"/>
    <w:rsid w:val="002C4CB1"/>
    <w:rsid w:val="002C6AEC"/>
    <w:rsid w:val="002D26C4"/>
    <w:rsid w:val="002D6BBA"/>
    <w:rsid w:val="002E1287"/>
    <w:rsid w:val="002E3D9E"/>
    <w:rsid w:val="002E7EF6"/>
    <w:rsid w:val="002F030A"/>
    <w:rsid w:val="002F0542"/>
    <w:rsid w:val="002F055C"/>
    <w:rsid w:val="002F069E"/>
    <w:rsid w:val="002F2289"/>
    <w:rsid w:val="002F2EB2"/>
    <w:rsid w:val="002F3A0E"/>
    <w:rsid w:val="00301545"/>
    <w:rsid w:val="00302339"/>
    <w:rsid w:val="00303FAD"/>
    <w:rsid w:val="0030517A"/>
    <w:rsid w:val="003057B1"/>
    <w:rsid w:val="003069DA"/>
    <w:rsid w:val="00307501"/>
    <w:rsid w:val="00314E9F"/>
    <w:rsid w:val="00315867"/>
    <w:rsid w:val="00316129"/>
    <w:rsid w:val="00317850"/>
    <w:rsid w:val="00321DDC"/>
    <w:rsid w:val="0032775A"/>
    <w:rsid w:val="00332ADA"/>
    <w:rsid w:val="0033342D"/>
    <w:rsid w:val="003342CD"/>
    <w:rsid w:val="00336D12"/>
    <w:rsid w:val="00337FCD"/>
    <w:rsid w:val="00340618"/>
    <w:rsid w:val="00341EF4"/>
    <w:rsid w:val="0034235E"/>
    <w:rsid w:val="00343711"/>
    <w:rsid w:val="00350FA4"/>
    <w:rsid w:val="00352296"/>
    <w:rsid w:val="00353735"/>
    <w:rsid w:val="00356296"/>
    <w:rsid w:val="00357671"/>
    <w:rsid w:val="00367769"/>
    <w:rsid w:val="00372232"/>
    <w:rsid w:val="00373175"/>
    <w:rsid w:val="0037572A"/>
    <w:rsid w:val="00375855"/>
    <w:rsid w:val="00376923"/>
    <w:rsid w:val="00376CCC"/>
    <w:rsid w:val="0038080D"/>
    <w:rsid w:val="00385A75"/>
    <w:rsid w:val="00390853"/>
    <w:rsid w:val="00392395"/>
    <w:rsid w:val="00392E17"/>
    <w:rsid w:val="003936B1"/>
    <w:rsid w:val="00394092"/>
    <w:rsid w:val="003944CF"/>
    <w:rsid w:val="003A13BA"/>
    <w:rsid w:val="003A1ABD"/>
    <w:rsid w:val="003B1CA3"/>
    <w:rsid w:val="003B44F3"/>
    <w:rsid w:val="003C1A84"/>
    <w:rsid w:val="003C3338"/>
    <w:rsid w:val="003D0DD2"/>
    <w:rsid w:val="003D544B"/>
    <w:rsid w:val="003D6464"/>
    <w:rsid w:val="003D7001"/>
    <w:rsid w:val="003E42B1"/>
    <w:rsid w:val="003E6247"/>
    <w:rsid w:val="003E7CEC"/>
    <w:rsid w:val="003F1B4A"/>
    <w:rsid w:val="003F4297"/>
    <w:rsid w:val="003F5D8C"/>
    <w:rsid w:val="003F5DAE"/>
    <w:rsid w:val="003F5F3D"/>
    <w:rsid w:val="003F7677"/>
    <w:rsid w:val="003F7CA2"/>
    <w:rsid w:val="004003CA"/>
    <w:rsid w:val="0040171A"/>
    <w:rsid w:val="0040782D"/>
    <w:rsid w:val="0041038C"/>
    <w:rsid w:val="004128EE"/>
    <w:rsid w:val="00412EC4"/>
    <w:rsid w:val="00413711"/>
    <w:rsid w:val="004157EE"/>
    <w:rsid w:val="00425129"/>
    <w:rsid w:val="00427C7D"/>
    <w:rsid w:val="004319E5"/>
    <w:rsid w:val="00431CB0"/>
    <w:rsid w:val="00437012"/>
    <w:rsid w:val="004462B3"/>
    <w:rsid w:val="0046042C"/>
    <w:rsid w:val="0046235B"/>
    <w:rsid w:val="00464AC1"/>
    <w:rsid w:val="00464AF4"/>
    <w:rsid w:val="00465D55"/>
    <w:rsid w:val="004750FF"/>
    <w:rsid w:val="0048106F"/>
    <w:rsid w:val="0048126B"/>
    <w:rsid w:val="004825CE"/>
    <w:rsid w:val="004836A6"/>
    <w:rsid w:val="00492EF4"/>
    <w:rsid w:val="004947C9"/>
    <w:rsid w:val="00495781"/>
    <w:rsid w:val="00497365"/>
    <w:rsid w:val="004A7556"/>
    <w:rsid w:val="004B0253"/>
    <w:rsid w:val="004B08E8"/>
    <w:rsid w:val="004B0BF6"/>
    <w:rsid w:val="004C1EDF"/>
    <w:rsid w:val="004C2365"/>
    <w:rsid w:val="004C49F3"/>
    <w:rsid w:val="004C6B2D"/>
    <w:rsid w:val="004D1D42"/>
    <w:rsid w:val="004D5975"/>
    <w:rsid w:val="004E0285"/>
    <w:rsid w:val="004E0CCB"/>
    <w:rsid w:val="004E58A7"/>
    <w:rsid w:val="004E66B9"/>
    <w:rsid w:val="004F396E"/>
    <w:rsid w:val="004F56C0"/>
    <w:rsid w:val="004F735D"/>
    <w:rsid w:val="0050103C"/>
    <w:rsid w:val="005022D2"/>
    <w:rsid w:val="005041C6"/>
    <w:rsid w:val="00504C8B"/>
    <w:rsid w:val="00506EF6"/>
    <w:rsid w:val="005102AC"/>
    <w:rsid w:val="00515008"/>
    <w:rsid w:val="005153AC"/>
    <w:rsid w:val="005160AB"/>
    <w:rsid w:val="00517A7D"/>
    <w:rsid w:val="00523CD9"/>
    <w:rsid w:val="005372DE"/>
    <w:rsid w:val="00540C55"/>
    <w:rsid w:val="00542522"/>
    <w:rsid w:val="005445DE"/>
    <w:rsid w:val="00551881"/>
    <w:rsid w:val="005528F6"/>
    <w:rsid w:val="005601CF"/>
    <w:rsid w:val="00562113"/>
    <w:rsid w:val="00564C5A"/>
    <w:rsid w:val="00566507"/>
    <w:rsid w:val="00572406"/>
    <w:rsid w:val="0057369C"/>
    <w:rsid w:val="00581679"/>
    <w:rsid w:val="0058578F"/>
    <w:rsid w:val="00586A35"/>
    <w:rsid w:val="00590B87"/>
    <w:rsid w:val="005927BE"/>
    <w:rsid w:val="00596082"/>
    <w:rsid w:val="00596F2A"/>
    <w:rsid w:val="00597D89"/>
    <w:rsid w:val="005B2ED3"/>
    <w:rsid w:val="005B3BC5"/>
    <w:rsid w:val="005B493F"/>
    <w:rsid w:val="005B64B0"/>
    <w:rsid w:val="005B7874"/>
    <w:rsid w:val="005B7A5C"/>
    <w:rsid w:val="005C0062"/>
    <w:rsid w:val="005C3223"/>
    <w:rsid w:val="005C3D72"/>
    <w:rsid w:val="005C5E36"/>
    <w:rsid w:val="005C6C05"/>
    <w:rsid w:val="005D0695"/>
    <w:rsid w:val="005D0CCE"/>
    <w:rsid w:val="005D3700"/>
    <w:rsid w:val="005D777C"/>
    <w:rsid w:val="005D7E6E"/>
    <w:rsid w:val="005E22A3"/>
    <w:rsid w:val="005F1D67"/>
    <w:rsid w:val="005F2A52"/>
    <w:rsid w:val="005F30FF"/>
    <w:rsid w:val="005F54E8"/>
    <w:rsid w:val="00600BB5"/>
    <w:rsid w:val="00602F79"/>
    <w:rsid w:val="00607A60"/>
    <w:rsid w:val="0061273A"/>
    <w:rsid w:val="00612C56"/>
    <w:rsid w:val="00612E4E"/>
    <w:rsid w:val="006317A6"/>
    <w:rsid w:val="0063608B"/>
    <w:rsid w:val="00641D8F"/>
    <w:rsid w:val="00644AC8"/>
    <w:rsid w:val="00650463"/>
    <w:rsid w:val="006514CD"/>
    <w:rsid w:val="0065275A"/>
    <w:rsid w:val="00654D92"/>
    <w:rsid w:val="00660A05"/>
    <w:rsid w:val="006628A9"/>
    <w:rsid w:val="00664329"/>
    <w:rsid w:val="00670649"/>
    <w:rsid w:val="00675128"/>
    <w:rsid w:val="00680265"/>
    <w:rsid w:val="006811CE"/>
    <w:rsid w:val="006821DB"/>
    <w:rsid w:val="0068756D"/>
    <w:rsid w:val="006925BD"/>
    <w:rsid w:val="0069472B"/>
    <w:rsid w:val="00694749"/>
    <w:rsid w:val="006978B2"/>
    <w:rsid w:val="006A10F6"/>
    <w:rsid w:val="006A22F6"/>
    <w:rsid w:val="006A29E8"/>
    <w:rsid w:val="006A38CC"/>
    <w:rsid w:val="006B4623"/>
    <w:rsid w:val="006C1280"/>
    <w:rsid w:val="006C4BE3"/>
    <w:rsid w:val="006D0E9B"/>
    <w:rsid w:val="006D2239"/>
    <w:rsid w:val="006D5F1B"/>
    <w:rsid w:val="006D7594"/>
    <w:rsid w:val="006D78F4"/>
    <w:rsid w:val="006E0D12"/>
    <w:rsid w:val="006E1B85"/>
    <w:rsid w:val="006E1FA8"/>
    <w:rsid w:val="006E4407"/>
    <w:rsid w:val="006E70DB"/>
    <w:rsid w:val="006E7653"/>
    <w:rsid w:val="006F050A"/>
    <w:rsid w:val="006F1681"/>
    <w:rsid w:val="00701FA6"/>
    <w:rsid w:val="0070306F"/>
    <w:rsid w:val="0070473B"/>
    <w:rsid w:val="007052EB"/>
    <w:rsid w:val="0070531E"/>
    <w:rsid w:val="00710AD4"/>
    <w:rsid w:val="007150F5"/>
    <w:rsid w:val="00717FB2"/>
    <w:rsid w:val="007249CB"/>
    <w:rsid w:val="00726350"/>
    <w:rsid w:val="00726ECD"/>
    <w:rsid w:val="00727914"/>
    <w:rsid w:val="00727EBD"/>
    <w:rsid w:val="00730F6F"/>
    <w:rsid w:val="00732243"/>
    <w:rsid w:val="00732D22"/>
    <w:rsid w:val="00734485"/>
    <w:rsid w:val="00737ADE"/>
    <w:rsid w:val="007419CA"/>
    <w:rsid w:val="00743328"/>
    <w:rsid w:val="007435DD"/>
    <w:rsid w:val="007446F8"/>
    <w:rsid w:val="007451FF"/>
    <w:rsid w:val="00745373"/>
    <w:rsid w:val="00745E22"/>
    <w:rsid w:val="00746CA2"/>
    <w:rsid w:val="00747E69"/>
    <w:rsid w:val="00751EC1"/>
    <w:rsid w:val="00752225"/>
    <w:rsid w:val="00753548"/>
    <w:rsid w:val="00754C04"/>
    <w:rsid w:val="007557F1"/>
    <w:rsid w:val="007615A5"/>
    <w:rsid w:val="00764059"/>
    <w:rsid w:val="007647B0"/>
    <w:rsid w:val="00765265"/>
    <w:rsid w:val="007717F5"/>
    <w:rsid w:val="00772577"/>
    <w:rsid w:val="007725B2"/>
    <w:rsid w:val="00774216"/>
    <w:rsid w:val="00777A30"/>
    <w:rsid w:val="007800CE"/>
    <w:rsid w:val="00780227"/>
    <w:rsid w:val="00786854"/>
    <w:rsid w:val="00792705"/>
    <w:rsid w:val="00793451"/>
    <w:rsid w:val="00793808"/>
    <w:rsid w:val="00796584"/>
    <w:rsid w:val="0079682F"/>
    <w:rsid w:val="00797D60"/>
    <w:rsid w:val="007A3F4E"/>
    <w:rsid w:val="007A41AD"/>
    <w:rsid w:val="007A481F"/>
    <w:rsid w:val="007A502C"/>
    <w:rsid w:val="007A579F"/>
    <w:rsid w:val="007A654D"/>
    <w:rsid w:val="007B3757"/>
    <w:rsid w:val="007C57E7"/>
    <w:rsid w:val="007C6BA3"/>
    <w:rsid w:val="007D3C28"/>
    <w:rsid w:val="007D4F54"/>
    <w:rsid w:val="007D51A4"/>
    <w:rsid w:val="007D5CA0"/>
    <w:rsid w:val="007D648B"/>
    <w:rsid w:val="007E0B4F"/>
    <w:rsid w:val="007E41DF"/>
    <w:rsid w:val="007E5B2F"/>
    <w:rsid w:val="007E6A4B"/>
    <w:rsid w:val="007E7648"/>
    <w:rsid w:val="007F2D1D"/>
    <w:rsid w:val="007F5942"/>
    <w:rsid w:val="007F706E"/>
    <w:rsid w:val="00801E52"/>
    <w:rsid w:val="00802E06"/>
    <w:rsid w:val="008051C3"/>
    <w:rsid w:val="00810CE2"/>
    <w:rsid w:val="00814E13"/>
    <w:rsid w:val="008150D4"/>
    <w:rsid w:val="008150DD"/>
    <w:rsid w:val="008151B5"/>
    <w:rsid w:val="008167CB"/>
    <w:rsid w:val="00817DE3"/>
    <w:rsid w:val="00824131"/>
    <w:rsid w:val="008256C1"/>
    <w:rsid w:val="008277C6"/>
    <w:rsid w:val="008313F7"/>
    <w:rsid w:val="00833C53"/>
    <w:rsid w:val="0083735E"/>
    <w:rsid w:val="00837CBF"/>
    <w:rsid w:val="00843705"/>
    <w:rsid w:val="00847A31"/>
    <w:rsid w:val="00850D0C"/>
    <w:rsid w:val="00852827"/>
    <w:rsid w:val="0085553A"/>
    <w:rsid w:val="00861076"/>
    <w:rsid w:val="0086177F"/>
    <w:rsid w:val="00871E83"/>
    <w:rsid w:val="00872B64"/>
    <w:rsid w:val="0087387A"/>
    <w:rsid w:val="008769A4"/>
    <w:rsid w:val="00877511"/>
    <w:rsid w:val="00880A87"/>
    <w:rsid w:val="00886AE0"/>
    <w:rsid w:val="0089066F"/>
    <w:rsid w:val="00891A1D"/>
    <w:rsid w:val="008949E1"/>
    <w:rsid w:val="00895BA1"/>
    <w:rsid w:val="008A237E"/>
    <w:rsid w:val="008A484F"/>
    <w:rsid w:val="008A665A"/>
    <w:rsid w:val="008B1EFD"/>
    <w:rsid w:val="008B25AA"/>
    <w:rsid w:val="008B4C10"/>
    <w:rsid w:val="008B59D0"/>
    <w:rsid w:val="008B710D"/>
    <w:rsid w:val="008C62B1"/>
    <w:rsid w:val="008C6E83"/>
    <w:rsid w:val="008C72C9"/>
    <w:rsid w:val="008D2211"/>
    <w:rsid w:val="008D37B8"/>
    <w:rsid w:val="008D4A83"/>
    <w:rsid w:val="008D6A12"/>
    <w:rsid w:val="008E74ED"/>
    <w:rsid w:val="008E7BF7"/>
    <w:rsid w:val="008F0EB1"/>
    <w:rsid w:val="008F2B33"/>
    <w:rsid w:val="008F6FB8"/>
    <w:rsid w:val="008F7141"/>
    <w:rsid w:val="009010B7"/>
    <w:rsid w:val="009013F7"/>
    <w:rsid w:val="009073E1"/>
    <w:rsid w:val="00914852"/>
    <w:rsid w:val="00914BE2"/>
    <w:rsid w:val="0092209C"/>
    <w:rsid w:val="00922D48"/>
    <w:rsid w:val="00923A1C"/>
    <w:rsid w:val="00925641"/>
    <w:rsid w:val="009268B7"/>
    <w:rsid w:val="00926E45"/>
    <w:rsid w:val="00927011"/>
    <w:rsid w:val="00930104"/>
    <w:rsid w:val="009303CE"/>
    <w:rsid w:val="00931F2B"/>
    <w:rsid w:val="00932662"/>
    <w:rsid w:val="00934407"/>
    <w:rsid w:val="00934FE1"/>
    <w:rsid w:val="00936367"/>
    <w:rsid w:val="00936F8D"/>
    <w:rsid w:val="00943F0B"/>
    <w:rsid w:val="0095071A"/>
    <w:rsid w:val="00953E8D"/>
    <w:rsid w:val="00954AEC"/>
    <w:rsid w:val="00955635"/>
    <w:rsid w:val="00955704"/>
    <w:rsid w:val="00962503"/>
    <w:rsid w:val="009635D0"/>
    <w:rsid w:val="0096406F"/>
    <w:rsid w:val="00966299"/>
    <w:rsid w:val="009668DE"/>
    <w:rsid w:val="00966CF5"/>
    <w:rsid w:val="00970A5B"/>
    <w:rsid w:val="00976413"/>
    <w:rsid w:val="00980AF0"/>
    <w:rsid w:val="00982C4C"/>
    <w:rsid w:val="00984460"/>
    <w:rsid w:val="00986039"/>
    <w:rsid w:val="00991F28"/>
    <w:rsid w:val="009923C7"/>
    <w:rsid w:val="009925FC"/>
    <w:rsid w:val="00994865"/>
    <w:rsid w:val="009978A7"/>
    <w:rsid w:val="009B00DC"/>
    <w:rsid w:val="009B09BA"/>
    <w:rsid w:val="009B7559"/>
    <w:rsid w:val="009B7F2C"/>
    <w:rsid w:val="009C089B"/>
    <w:rsid w:val="009C256B"/>
    <w:rsid w:val="009C3868"/>
    <w:rsid w:val="009D30D5"/>
    <w:rsid w:val="009D3C3B"/>
    <w:rsid w:val="009D46EA"/>
    <w:rsid w:val="009D6DB4"/>
    <w:rsid w:val="009E56C5"/>
    <w:rsid w:val="009F2833"/>
    <w:rsid w:val="009F36F3"/>
    <w:rsid w:val="009F70D8"/>
    <w:rsid w:val="00A00F00"/>
    <w:rsid w:val="00A012F5"/>
    <w:rsid w:val="00A02C23"/>
    <w:rsid w:val="00A12291"/>
    <w:rsid w:val="00A13A66"/>
    <w:rsid w:val="00A15152"/>
    <w:rsid w:val="00A155F9"/>
    <w:rsid w:val="00A1611E"/>
    <w:rsid w:val="00A164B7"/>
    <w:rsid w:val="00A204C9"/>
    <w:rsid w:val="00A2086A"/>
    <w:rsid w:val="00A21DEF"/>
    <w:rsid w:val="00A23EB6"/>
    <w:rsid w:val="00A26F08"/>
    <w:rsid w:val="00A319FD"/>
    <w:rsid w:val="00A31B2F"/>
    <w:rsid w:val="00A31E71"/>
    <w:rsid w:val="00A34E5F"/>
    <w:rsid w:val="00A462C6"/>
    <w:rsid w:val="00A467BE"/>
    <w:rsid w:val="00A55023"/>
    <w:rsid w:val="00A60C2F"/>
    <w:rsid w:val="00A66255"/>
    <w:rsid w:val="00A7379B"/>
    <w:rsid w:val="00A739CB"/>
    <w:rsid w:val="00A75047"/>
    <w:rsid w:val="00A77F8F"/>
    <w:rsid w:val="00A8507F"/>
    <w:rsid w:val="00A871D2"/>
    <w:rsid w:val="00A91E16"/>
    <w:rsid w:val="00A95518"/>
    <w:rsid w:val="00A976D6"/>
    <w:rsid w:val="00AA10C4"/>
    <w:rsid w:val="00AA57D8"/>
    <w:rsid w:val="00AA5BF1"/>
    <w:rsid w:val="00AA6E2B"/>
    <w:rsid w:val="00AA727E"/>
    <w:rsid w:val="00AB0733"/>
    <w:rsid w:val="00AB1A09"/>
    <w:rsid w:val="00AB1A15"/>
    <w:rsid w:val="00AB21AA"/>
    <w:rsid w:val="00AB2327"/>
    <w:rsid w:val="00AB239E"/>
    <w:rsid w:val="00AC0D35"/>
    <w:rsid w:val="00AC4630"/>
    <w:rsid w:val="00AC58CD"/>
    <w:rsid w:val="00AC59C5"/>
    <w:rsid w:val="00AC6D3C"/>
    <w:rsid w:val="00AD0294"/>
    <w:rsid w:val="00AD226D"/>
    <w:rsid w:val="00AD31EB"/>
    <w:rsid w:val="00AD6642"/>
    <w:rsid w:val="00AE1E64"/>
    <w:rsid w:val="00AE639A"/>
    <w:rsid w:val="00AF3062"/>
    <w:rsid w:val="00AF3749"/>
    <w:rsid w:val="00B061CC"/>
    <w:rsid w:val="00B101F1"/>
    <w:rsid w:val="00B1121F"/>
    <w:rsid w:val="00B1357D"/>
    <w:rsid w:val="00B13E4F"/>
    <w:rsid w:val="00B14237"/>
    <w:rsid w:val="00B14E51"/>
    <w:rsid w:val="00B157EA"/>
    <w:rsid w:val="00B15A21"/>
    <w:rsid w:val="00B1638F"/>
    <w:rsid w:val="00B16A37"/>
    <w:rsid w:val="00B17120"/>
    <w:rsid w:val="00B2017E"/>
    <w:rsid w:val="00B23CF5"/>
    <w:rsid w:val="00B25737"/>
    <w:rsid w:val="00B3213B"/>
    <w:rsid w:val="00B33269"/>
    <w:rsid w:val="00B350C9"/>
    <w:rsid w:val="00B3715C"/>
    <w:rsid w:val="00B4037D"/>
    <w:rsid w:val="00B4052C"/>
    <w:rsid w:val="00B41CB4"/>
    <w:rsid w:val="00B43D73"/>
    <w:rsid w:val="00B46551"/>
    <w:rsid w:val="00B51DB5"/>
    <w:rsid w:val="00B555EE"/>
    <w:rsid w:val="00B562DE"/>
    <w:rsid w:val="00B61445"/>
    <w:rsid w:val="00B61DDD"/>
    <w:rsid w:val="00B64DD4"/>
    <w:rsid w:val="00B64F13"/>
    <w:rsid w:val="00B6548B"/>
    <w:rsid w:val="00B7006B"/>
    <w:rsid w:val="00B706D9"/>
    <w:rsid w:val="00B73DEA"/>
    <w:rsid w:val="00B74F43"/>
    <w:rsid w:val="00B75BAC"/>
    <w:rsid w:val="00B772A3"/>
    <w:rsid w:val="00B77D3E"/>
    <w:rsid w:val="00B8289F"/>
    <w:rsid w:val="00B83232"/>
    <w:rsid w:val="00BA00DF"/>
    <w:rsid w:val="00BA1F49"/>
    <w:rsid w:val="00BA5432"/>
    <w:rsid w:val="00BA7DD8"/>
    <w:rsid w:val="00BB22A2"/>
    <w:rsid w:val="00BB234E"/>
    <w:rsid w:val="00BB333E"/>
    <w:rsid w:val="00BB3DD1"/>
    <w:rsid w:val="00BB47B4"/>
    <w:rsid w:val="00BB4D2A"/>
    <w:rsid w:val="00BC5BDA"/>
    <w:rsid w:val="00BD304D"/>
    <w:rsid w:val="00BD61E5"/>
    <w:rsid w:val="00BD793B"/>
    <w:rsid w:val="00BE7F58"/>
    <w:rsid w:val="00BF19EB"/>
    <w:rsid w:val="00BF3D6B"/>
    <w:rsid w:val="00C017DA"/>
    <w:rsid w:val="00C03DCA"/>
    <w:rsid w:val="00C06212"/>
    <w:rsid w:val="00C07EB8"/>
    <w:rsid w:val="00C1142C"/>
    <w:rsid w:val="00C14A4F"/>
    <w:rsid w:val="00C16FD2"/>
    <w:rsid w:val="00C22698"/>
    <w:rsid w:val="00C2602F"/>
    <w:rsid w:val="00C26344"/>
    <w:rsid w:val="00C32613"/>
    <w:rsid w:val="00C34C51"/>
    <w:rsid w:val="00C41AE1"/>
    <w:rsid w:val="00C4538D"/>
    <w:rsid w:val="00C461FF"/>
    <w:rsid w:val="00C50274"/>
    <w:rsid w:val="00C51E58"/>
    <w:rsid w:val="00C5423E"/>
    <w:rsid w:val="00C5526D"/>
    <w:rsid w:val="00C60354"/>
    <w:rsid w:val="00C65F1A"/>
    <w:rsid w:val="00C72FAB"/>
    <w:rsid w:val="00C75F8B"/>
    <w:rsid w:val="00C76074"/>
    <w:rsid w:val="00C80F40"/>
    <w:rsid w:val="00C815A5"/>
    <w:rsid w:val="00C822AF"/>
    <w:rsid w:val="00C86F96"/>
    <w:rsid w:val="00C90428"/>
    <w:rsid w:val="00C906D7"/>
    <w:rsid w:val="00C91AAA"/>
    <w:rsid w:val="00C92448"/>
    <w:rsid w:val="00C9472A"/>
    <w:rsid w:val="00C95C6E"/>
    <w:rsid w:val="00C96C07"/>
    <w:rsid w:val="00CA17C5"/>
    <w:rsid w:val="00CA42E0"/>
    <w:rsid w:val="00CA6E0F"/>
    <w:rsid w:val="00CB3B90"/>
    <w:rsid w:val="00CB50F3"/>
    <w:rsid w:val="00CB5585"/>
    <w:rsid w:val="00CB6709"/>
    <w:rsid w:val="00CC17A2"/>
    <w:rsid w:val="00CC2CF9"/>
    <w:rsid w:val="00CC2FE0"/>
    <w:rsid w:val="00CC3966"/>
    <w:rsid w:val="00CD4663"/>
    <w:rsid w:val="00CD7C42"/>
    <w:rsid w:val="00CE03E4"/>
    <w:rsid w:val="00CE752A"/>
    <w:rsid w:val="00CF1FFC"/>
    <w:rsid w:val="00CF2B1E"/>
    <w:rsid w:val="00CF39D4"/>
    <w:rsid w:val="00D02E5A"/>
    <w:rsid w:val="00D04103"/>
    <w:rsid w:val="00D17824"/>
    <w:rsid w:val="00D24AA4"/>
    <w:rsid w:val="00D27449"/>
    <w:rsid w:val="00D279B8"/>
    <w:rsid w:val="00D31E6E"/>
    <w:rsid w:val="00D31EBA"/>
    <w:rsid w:val="00D341FA"/>
    <w:rsid w:val="00D34435"/>
    <w:rsid w:val="00D40468"/>
    <w:rsid w:val="00D47BCC"/>
    <w:rsid w:val="00D562F0"/>
    <w:rsid w:val="00D628AF"/>
    <w:rsid w:val="00D658B3"/>
    <w:rsid w:val="00D67012"/>
    <w:rsid w:val="00D70EDE"/>
    <w:rsid w:val="00D72EE6"/>
    <w:rsid w:val="00D772ED"/>
    <w:rsid w:val="00D80DD9"/>
    <w:rsid w:val="00D82C2D"/>
    <w:rsid w:val="00D915B7"/>
    <w:rsid w:val="00D9290D"/>
    <w:rsid w:val="00D947EB"/>
    <w:rsid w:val="00D96475"/>
    <w:rsid w:val="00DA0683"/>
    <w:rsid w:val="00DA1397"/>
    <w:rsid w:val="00DA21AE"/>
    <w:rsid w:val="00DA24EE"/>
    <w:rsid w:val="00DA3984"/>
    <w:rsid w:val="00DB6CC1"/>
    <w:rsid w:val="00DC112E"/>
    <w:rsid w:val="00DC15AD"/>
    <w:rsid w:val="00DC1C49"/>
    <w:rsid w:val="00DC2131"/>
    <w:rsid w:val="00DC2467"/>
    <w:rsid w:val="00DC2DD5"/>
    <w:rsid w:val="00DC4B20"/>
    <w:rsid w:val="00DC4FC9"/>
    <w:rsid w:val="00DC75C9"/>
    <w:rsid w:val="00DD006D"/>
    <w:rsid w:val="00DD0D95"/>
    <w:rsid w:val="00DD28E7"/>
    <w:rsid w:val="00DD377F"/>
    <w:rsid w:val="00DD476E"/>
    <w:rsid w:val="00DD5335"/>
    <w:rsid w:val="00DD66C6"/>
    <w:rsid w:val="00DE63B9"/>
    <w:rsid w:val="00DE7764"/>
    <w:rsid w:val="00DF0E97"/>
    <w:rsid w:val="00DF2BCD"/>
    <w:rsid w:val="00E016B0"/>
    <w:rsid w:val="00E04496"/>
    <w:rsid w:val="00E1092F"/>
    <w:rsid w:val="00E112BC"/>
    <w:rsid w:val="00E1354A"/>
    <w:rsid w:val="00E13CDC"/>
    <w:rsid w:val="00E2212F"/>
    <w:rsid w:val="00E238F9"/>
    <w:rsid w:val="00E251D2"/>
    <w:rsid w:val="00E270D5"/>
    <w:rsid w:val="00E27659"/>
    <w:rsid w:val="00E320C3"/>
    <w:rsid w:val="00E337D1"/>
    <w:rsid w:val="00E35778"/>
    <w:rsid w:val="00E36BC9"/>
    <w:rsid w:val="00E419EF"/>
    <w:rsid w:val="00E51B27"/>
    <w:rsid w:val="00E60413"/>
    <w:rsid w:val="00E62D81"/>
    <w:rsid w:val="00E64322"/>
    <w:rsid w:val="00E708DF"/>
    <w:rsid w:val="00E71D5C"/>
    <w:rsid w:val="00E72BB0"/>
    <w:rsid w:val="00E74EEE"/>
    <w:rsid w:val="00E752EB"/>
    <w:rsid w:val="00E815B5"/>
    <w:rsid w:val="00E83192"/>
    <w:rsid w:val="00E834D5"/>
    <w:rsid w:val="00E86B70"/>
    <w:rsid w:val="00E87E12"/>
    <w:rsid w:val="00E9130B"/>
    <w:rsid w:val="00E91614"/>
    <w:rsid w:val="00E943FF"/>
    <w:rsid w:val="00EA1858"/>
    <w:rsid w:val="00EA18AE"/>
    <w:rsid w:val="00EA33FF"/>
    <w:rsid w:val="00EA3562"/>
    <w:rsid w:val="00EA5F56"/>
    <w:rsid w:val="00EA6960"/>
    <w:rsid w:val="00EB0977"/>
    <w:rsid w:val="00EB13C5"/>
    <w:rsid w:val="00EB2E12"/>
    <w:rsid w:val="00EB3F7D"/>
    <w:rsid w:val="00EB49FA"/>
    <w:rsid w:val="00EB5854"/>
    <w:rsid w:val="00EC0978"/>
    <w:rsid w:val="00EC4D39"/>
    <w:rsid w:val="00EC5E10"/>
    <w:rsid w:val="00EC62B9"/>
    <w:rsid w:val="00ED2B5C"/>
    <w:rsid w:val="00EE1896"/>
    <w:rsid w:val="00EE24D3"/>
    <w:rsid w:val="00EE2651"/>
    <w:rsid w:val="00EE7A52"/>
    <w:rsid w:val="00EF03F0"/>
    <w:rsid w:val="00F00370"/>
    <w:rsid w:val="00F01747"/>
    <w:rsid w:val="00F046AE"/>
    <w:rsid w:val="00F064B3"/>
    <w:rsid w:val="00F06E88"/>
    <w:rsid w:val="00F07855"/>
    <w:rsid w:val="00F07F37"/>
    <w:rsid w:val="00F1182C"/>
    <w:rsid w:val="00F13B8F"/>
    <w:rsid w:val="00F13DDE"/>
    <w:rsid w:val="00F2664D"/>
    <w:rsid w:val="00F26F33"/>
    <w:rsid w:val="00F30418"/>
    <w:rsid w:val="00F31870"/>
    <w:rsid w:val="00F3215E"/>
    <w:rsid w:val="00F3231F"/>
    <w:rsid w:val="00F343D1"/>
    <w:rsid w:val="00F41CC2"/>
    <w:rsid w:val="00F440B3"/>
    <w:rsid w:val="00F46F18"/>
    <w:rsid w:val="00F52D73"/>
    <w:rsid w:val="00F54D64"/>
    <w:rsid w:val="00F55CEC"/>
    <w:rsid w:val="00F62434"/>
    <w:rsid w:val="00F636B4"/>
    <w:rsid w:val="00F65834"/>
    <w:rsid w:val="00F66B6F"/>
    <w:rsid w:val="00F7246D"/>
    <w:rsid w:val="00F74DA3"/>
    <w:rsid w:val="00F87ED6"/>
    <w:rsid w:val="00F91DFA"/>
    <w:rsid w:val="00F92480"/>
    <w:rsid w:val="00F92BD9"/>
    <w:rsid w:val="00F9358D"/>
    <w:rsid w:val="00F94268"/>
    <w:rsid w:val="00F95288"/>
    <w:rsid w:val="00F96DF7"/>
    <w:rsid w:val="00F9791B"/>
    <w:rsid w:val="00FA313D"/>
    <w:rsid w:val="00FA4FF8"/>
    <w:rsid w:val="00FA5F93"/>
    <w:rsid w:val="00FA7C85"/>
    <w:rsid w:val="00FB25B0"/>
    <w:rsid w:val="00FB2AFC"/>
    <w:rsid w:val="00FB7A39"/>
    <w:rsid w:val="00FC0E1D"/>
    <w:rsid w:val="00FC1482"/>
    <w:rsid w:val="00FC37D1"/>
    <w:rsid w:val="00FC47E1"/>
    <w:rsid w:val="00FC53DA"/>
    <w:rsid w:val="00FC6AD2"/>
    <w:rsid w:val="00FC717E"/>
    <w:rsid w:val="00FC7706"/>
    <w:rsid w:val="00FD0380"/>
    <w:rsid w:val="00FD16A9"/>
    <w:rsid w:val="00FD27D1"/>
    <w:rsid w:val="00FD3180"/>
    <w:rsid w:val="00FD3BB2"/>
    <w:rsid w:val="00FD79E8"/>
    <w:rsid w:val="00FE2388"/>
    <w:rsid w:val="00FE3802"/>
    <w:rsid w:val="00FE4265"/>
    <w:rsid w:val="00FE4758"/>
    <w:rsid w:val="00FE707F"/>
    <w:rsid w:val="00FE7733"/>
    <w:rsid w:val="00FF004E"/>
    <w:rsid w:val="00FF0E35"/>
    <w:rsid w:val="00FF0F4A"/>
    <w:rsid w:val="00FF2CE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2B453B3"/>
  <w15:docId w15:val="{2164956B-9150-48F3-BA5D-A268DEDA28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PMingLiU" w:hAnsi="Calibri"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uiPriority w:val="99"/>
    <w:rsid w:val="00586A35"/>
    <w:pPr>
      <w:tabs>
        <w:tab w:val="center" w:pos="4320"/>
        <w:tab w:val="right" w:pos="8640"/>
      </w:tabs>
    </w:pPr>
  </w:style>
  <w:style w:type="character" w:customStyle="1" w:styleId="FooterChar">
    <w:name w:val="Footer Char"/>
    <w:basedOn w:val="DefaultParagraphFont"/>
    <w:link w:val="Footer"/>
    <w:uiPriority w:val="99"/>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uiPriority w:val="39"/>
    <w:locked/>
    <w:rsid w:val="00586A35"/>
    <w:rPr>
      <w:rFonts w:ascii="Times New Roman" w:eastAsia="Times New Roman" w:hAnsi="Times New Roman" w:cs="Times New Roma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nhideWhenUsed/>
    <w:rsid w:val="00586A35"/>
    <w:rPr>
      <w:vertAlign w:val="superscript"/>
    </w:rPr>
  </w:style>
  <w:style w:type="paragraph" w:customStyle="1" w:styleId="Head1">
    <w:name w:val="Head1"/>
    <w:autoRedefine/>
    <w:qFormat/>
    <w:rsid w:val="00586A35"/>
    <w:pPr>
      <w:spacing w:before="220" w:after="80"/>
      <w:ind w:left="280" w:hanging="280"/>
    </w:pPr>
    <w:rPr>
      <w:rFonts w:ascii="Linux Libertine" w:eastAsia="Times New Roman" w:hAnsi="Linux Libertine" w:cs="Linux Libertine"/>
      <w:b/>
      <w:sz w:val="22"/>
      <w:lang w:val="en-US"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994865"/>
    <w:pPr>
      <w:keepNext/>
      <w:spacing w:before="220" w:after="240"/>
      <w:jc w:val="both"/>
    </w:pPr>
    <w:rPr>
      <w:rFonts w:ascii="Linux Libertine" w:eastAsiaTheme="minorHAnsi" w:hAnsi="Linux Libertine" w:cs="Linux Libertine"/>
      <w:bCs/>
      <w:sz w:val="18"/>
      <w:szCs w:val="22"/>
      <w:lang w:val="en-US"/>
      <w14:ligatures w14:val="standard"/>
    </w:rPr>
  </w:style>
  <w:style w:type="character" w:customStyle="1" w:styleId="FigureCaptionChar">
    <w:name w:val="FigureCaption Char"/>
    <w:basedOn w:val="DefaultParagraphFont"/>
    <w:link w:val="FigureCaption"/>
    <w:rsid w:val="00994865"/>
    <w:rPr>
      <w:rFonts w:ascii="Linux Libertine" w:eastAsiaTheme="minorHAnsi" w:hAnsi="Linux Libertine" w:cs="Linux Libertine"/>
      <w:bCs/>
      <w:sz w:val="18"/>
      <w:szCs w:val="22"/>
      <w:lang w:val="en-US"/>
      <w14:ligatures w14:val="standard"/>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F01747"/>
    <w:pPr>
      <w:spacing w:line="264" w:lineRule="auto"/>
      <w:ind w:firstLine="245"/>
      <w:jc w:val="both"/>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pPr>
  </w:style>
  <w:style w:type="paragraph" w:customStyle="1" w:styleId="PullQuote">
    <w:name w:val="PullQuote"/>
    <w:basedOn w:val="Para"/>
    <w:qFormat/>
    <w:rsid w:val="00586A35"/>
    <w:pPr>
      <w:shd w:val="clear" w:color="auto" w:fill="EAF1DD" w:themeFill="accent3" w:themeFillTint="33"/>
      <w:ind w:left="1134" w:right="1134" w:firstLine="0"/>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unhideWhenUsed/>
    <w:pPr>
      <w:tabs>
        <w:tab w:val="left" w:pos="264"/>
      </w:tabs>
      <w:spacing w:line="240" w:lineRule="auto"/>
      <w:ind w:left="264" w:hanging="264"/>
    </w:pPr>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 w:type="paragraph" w:styleId="TOC40">
    <w:name w:val="toc 4"/>
    <w:basedOn w:val="Normal"/>
    <w:next w:val="Normal"/>
    <w:autoRedefine/>
    <w:unhideWhenUsed/>
    <w:locked/>
    <w:rsid w:val="00C5526D"/>
    <w:pPr>
      <w:spacing w:after="100"/>
      <w:ind w:left="540"/>
      <w:jc w:val="center"/>
    </w:pPr>
  </w:style>
  <w:style w:type="character" w:styleId="UnresolvedMention">
    <w:name w:val="Unresolved Mention"/>
    <w:basedOn w:val="DefaultParagraphFont"/>
    <w:uiPriority w:val="99"/>
    <w:semiHidden/>
    <w:unhideWhenUsed/>
    <w:rsid w:val="00B77D3E"/>
    <w:rPr>
      <w:color w:val="605E5C"/>
      <w:shd w:val="clear" w:color="auto" w:fill="E1DFDD"/>
    </w:rPr>
  </w:style>
  <w:style w:type="paragraph" w:styleId="Revision">
    <w:name w:val="Revision"/>
    <w:hidden/>
    <w:uiPriority w:val="99"/>
    <w:semiHidden/>
    <w:rsid w:val="00AB239E"/>
    <w:rPr>
      <w:rFonts w:ascii="Linux Libertine" w:eastAsiaTheme="minorHAnsi" w:hAnsi="Linux Libertine" w:cstheme="minorBidi"/>
      <w:sz w:val="18"/>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15611203">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893080250">
      <w:bodyDiv w:val="1"/>
      <w:marLeft w:val="0"/>
      <w:marRight w:val="0"/>
      <w:marTop w:val="0"/>
      <w:marBottom w:val="0"/>
      <w:divBdr>
        <w:top w:val="none" w:sz="0" w:space="0" w:color="auto"/>
        <w:left w:val="none" w:sz="0" w:space="0" w:color="auto"/>
        <w:bottom w:val="none" w:sz="0" w:space="0" w:color="auto"/>
        <w:right w:val="none" w:sz="0" w:space="0" w:color="auto"/>
      </w:divBdr>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74867866">
      <w:bodyDiv w:val="1"/>
      <w:marLeft w:val="0"/>
      <w:marRight w:val="0"/>
      <w:marTop w:val="0"/>
      <w:marBottom w:val="0"/>
      <w:divBdr>
        <w:top w:val="none" w:sz="0" w:space="0" w:color="auto"/>
        <w:left w:val="none" w:sz="0" w:space="0" w:color="auto"/>
        <w:bottom w:val="none" w:sz="0" w:space="0" w:color="auto"/>
        <w:right w:val="none" w:sz="0" w:space="0" w:color="auto"/>
      </w:divBdr>
    </w:div>
    <w:div w:id="1981613541">
      <w:bodyDiv w:val="1"/>
      <w:marLeft w:val="0"/>
      <w:marRight w:val="0"/>
      <w:marTop w:val="0"/>
      <w:marBottom w:val="0"/>
      <w:divBdr>
        <w:top w:val="none" w:sz="0" w:space="0" w:color="auto"/>
        <w:left w:val="none" w:sz="0" w:space="0" w:color="auto"/>
        <w:bottom w:val="none" w:sz="0" w:space="0" w:color="auto"/>
        <w:right w:val="none" w:sz="0" w:space="0" w:color="auto"/>
      </w:divBdr>
    </w:div>
    <w:div w:id="2111117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transmixr.eu/"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gif"/><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Props1.xml><?xml version="1.0" encoding="utf-8"?>
<ds:datastoreItem xmlns:ds="http://schemas.openxmlformats.org/officeDocument/2006/customXml" ds:itemID="{DCCC4B3E-DF9B-284B-8D0F-2FFAB3BCAE6B}">
  <ds:schemaRefs>
    <ds:schemaRef ds:uri="http://schemas.openxmlformats.org/officeDocument/2006/bibliography"/>
  </ds:schemaRefs>
</ds:datastoreItem>
</file>

<file path=customXml/itemProps2.xml><?xml version="1.0" encoding="utf-8"?>
<ds:datastoreItem xmlns:ds="http://schemas.openxmlformats.org/officeDocument/2006/customXml" ds:itemID="{4D45DBA2-DCF6-46BF-858B-9A8CC8161B4D}">
  <ds:schemaRefs/>
</ds:datastoreItem>
</file>

<file path=docProps/app.xml><?xml version="1.0" encoding="utf-8"?>
<Properties xmlns="http://schemas.openxmlformats.org/officeDocument/2006/extended-properties" xmlns:vt="http://schemas.openxmlformats.org/officeDocument/2006/docPropsVTypes">
  <Template>ACM</Template>
  <TotalTime>0</TotalTime>
  <Pages>6</Pages>
  <Words>9702</Words>
  <Characters>55308</Characters>
  <Application>Microsoft Office Word</Application>
  <DocSecurity>0</DocSecurity>
  <Lines>460</Lines>
  <Paragraphs>129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Insert Your Title Here</vt:lpstr>
      <vt:lpstr>Spin-wave dynamics in a hexagonal 2-D magnonic crystal</vt:lpstr>
    </vt:vector>
  </TitlesOfParts>
  <Company>Licence Owner</Company>
  <LinksUpToDate>false</LinksUpToDate>
  <CharactersWithSpaces>64881</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
  <cp:lastModifiedBy>A00247505: Sowmya Vijayakumar</cp:lastModifiedBy>
  <cp:revision>1</cp:revision>
  <cp:lastPrinted>2018-05-22T11:24:00Z</cp:lastPrinted>
  <dcterms:created xsi:type="dcterms:W3CDTF">2025-05-29T10:34:00Z</dcterms:created>
  <dcterms:modified xsi:type="dcterms:W3CDTF">2025-06-01T04:45:00Z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ZOTERO_PREF_1">
    <vt:lpwstr>&lt;data data-version="3" zotero-version="6.0.36"&gt;&lt;session id="BNE5kCi7"/&gt;&lt;style id="http://www.zotero.org/styles/acm-sigchi-proceedings" hasBibliography="1" bibliographyStyleHasBeenSet="1"/&gt;&lt;prefs&gt;&lt;pref name="fieldType" value="Field"/&gt;&lt;pref name="automaticJ</vt:lpwstr>
  </property>
  <property fmtid="{D5CDD505-2E9C-101B-9397-08002B2CF9AE}" pid="8" name="ZOTERO_PREF_2">
    <vt:lpwstr>ournalAbbreviations" value="true"/&gt;&lt;/prefs&gt;&lt;/data&gt;</vt:lpwstr>
  </property>
</Properties>
</file>